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5FF" w14:textId="65FF747B" w:rsidR="00B53DFD" w:rsidRDefault="00D87AB3" w:rsidP="00225DC3">
      <w:pPr>
        <w:spacing w:before="0" w:after="0"/>
        <w:rPr>
          <w:rFonts w:ascii="Arial" w:hAnsi="Arial"/>
          <w:b/>
          <w:bCs/>
          <w:sz w:val="32"/>
          <w:szCs w:val="32"/>
        </w:rPr>
      </w:pPr>
      <w:bookmarkStart w:id="0" w:name="_Hlk220494769"/>
      <w:r w:rsidRPr="00D87AB3">
        <w:rPr>
          <w:rFonts w:ascii="Arial" w:hAnsi="Arial"/>
          <w:b/>
          <w:bCs/>
          <w:sz w:val="32"/>
          <w:szCs w:val="32"/>
        </w:rPr>
        <w:t xml:space="preserve">INDRA GROUP Y </w:t>
      </w:r>
      <w:r w:rsidR="00ED098D">
        <w:rPr>
          <w:rFonts w:ascii="Arial" w:hAnsi="Arial"/>
          <w:b/>
          <w:bCs/>
          <w:sz w:val="32"/>
          <w:szCs w:val="32"/>
        </w:rPr>
        <w:t xml:space="preserve">EL BANCO DE DESARROLLO DE AMÉRICA LATINA Y EL CARIBE </w:t>
      </w:r>
      <w:r w:rsidR="001E798C">
        <w:rPr>
          <w:rFonts w:ascii="Arial" w:hAnsi="Arial"/>
          <w:b/>
          <w:bCs/>
          <w:sz w:val="32"/>
          <w:szCs w:val="32"/>
        </w:rPr>
        <w:t xml:space="preserve">FIRMAN UN ACUERDO ESTRATÉGICO </w:t>
      </w:r>
      <w:r w:rsidRPr="00D87AB3">
        <w:rPr>
          <w:rFonts w:ascii="Arial" w:hAnsi="Arial"/>
          <w:b/>
          <w:bCs/>
          <w:sz w:val="32"/>
          <w:szCs w:val="32"/>
        </w:rPr>
        <w:t xml:space="preserve">PARA </w:t>
      </w:r>
      <w:r w:rsidR="00ED098D">
        <w:rPr>
          <w:rFonts w:ascii="Arial" w:hAnsi="Arial"/>
          <w:b/>
          <w:bCs/>
          <w:sz w:val="32"/>
          <w:szCs w:val="32"/>
        </w:rPr>
        <w:t xml:space="preserve">ACELERAR </w:t>
      </w:r>
      <w:r w:rsidRPr="00D87AB3">
        <w:rPr>
          <w:rFonts w:ascii="Arial" w:hAnsi="Arial"/>
          <w:b/>
          <w:bCs/>
          <w:sz w:val="32"/>
          <w:szCs w:val="32"/>
        </w:rPr>
        <w:t xml:space="preserve">LA </w:t>
      </w:r>
      <w:r w:rsidR="00ED098D">
        <w:rPr>
          <w:rFonts w:ascii="Arial" w:hAnsi="Arial"/>
          <w:b/>
          <w:bCs/>
          <w:sz w:val="32"/>
          <w:szCs w:val="32"/>
        </w:rPr>
        <w:t xml:space="preserve">DIGITALIZACIÓN DE LOS SERVICIOS PÚBLICOS EN LOS PAÍSES </w:t>
      </w:r>
      <w:r w:rsidR="00D0578E">
        <w:rPr>
          <w:rFonts w:ascii="Arial" w:hAnsi="Arial"/>
          <w:b/>
          <w:bCs/>
          <w:sz w:val="32"/>
          <w:szCs w:val="32"/>
        </w:rPr>
        <w:t>MIEMBROS</w:t>
      </w:r>
    </w:p>
    <w:bookmarkEnd w:id="0"/>
    <w:p w14:paraId="4C78DCE8" w14:textId="77777777" w:rsidR="00ED098D" w:rsidRPr="004F502E" w:rsidRDefault="00ED098D" w:rsidP="00225DC3">
      <w:pPr>
        <w:spacing w:before="0" w:after="0"/>
        <w:rPr>
          <w:rFonts w:ascii="Arial" w:hAnsi="Arial"/>
          <w:b/>
          <w:bCs/>
          <w:sz w:val="32"/>
          <w:szCs w:val="32"/>
        </w:rPr>
      </w:pPr>
    </w:p>
    <w:p w14:paraId="7DE618D6" w14:textId="572B5536" w:rsidR="000A49F6" w:rsidRDefault="00E36E67" w:rsidP="000A49F6">
      <w:pPr>
        <w:pStyle w:val="Listaconvietas"/>
        <w:rPr>
          <w:lang w:eastAsia="es-ES"/>
        </w:rPr>
      </w:pPr>
      <w:r w:rsidRPr="00E36E67">
        <w:rPr>
          <w:lang w:eastAsia="es-ES"/>
        </w:rPr>
        <w:t xml:space="preserve">El acuerdo permitirá acelerar la </w:t>
      </w:r>
      <w:r w:rsidR="00ED098D">
        <w:rPr>
          <w:lang w:eastAsia="es-ES"/>
        </w:rPr>
        <w:t>transformación digital en los países</w:t>
      </w:r>
      <w:r w:rsidRPr="00E36E67">
        <w:rPr>
          <w:lang w:eastAsia="es-ES"/>
        </w:rPr>
        <w:t xml:space="preserve"> </w:t>
      </w:r>
      <w:r w:rsidR="00D0578E">
        <w:rPr>
          <w:lang w:eastAsia="es-ES"/>
        </w:rPr>
        <w:t xml:space="preserve">que forman parte de esta entidad </w:t>
      </w:r>
      <w:r w:rsidRPr="00E36E67">
        <w:rPr>
          <w:lang w:eastAsia="es-ES"/>
        </w:rPr>
        <w:t xml:space="preserve">mediante iniciativas </w:t>
      </w:r>
      <w:r w:rsidR="00D0578E">
        <w:rPr>
          <w:lang w:eastAsia="es-ES"/>
        </w:rPr>
        <w:t>de</w:t>
      </w:r>
      <w:r w:rsidRPr="00E36E67">
        <w:rPr>
          <w:lang w:eastAsia="es-ES"/>
        </w:rPr>
        <w:t xml:space="preserve"> inteligencia artificial aplicada, resiliencia de infraestructuras y soluciones conectadas en ámbitos clave como </w:t>
      </w:r>
      <w:r w:rsidR="00D0578E">
        <w:rPr>
          <w:lang w:eastAsia="es-ES"/>
        </w:rPr>
        <w:t xml:space="preserve">el </w:t>
      </w:r>
      <w:r w:rsidRPr="00E36E67">
        <w:rPr>
          <w:lang w:eastAsia="es-ES"/>
        </w:rPr>
        <w:t xml:space="preserve">gobierno digital, </w:t>
      </w:r>
      <w:r w:rsidR="00D0578E">
        <w:rPr>
          <w:lang w:eastAsia="es-ES"/>
        </w:rPr>
        <w:t xml:space="preserve">la </w:t>
      </w:r>
      <w:r w:rsidRPr="00E36E67">
        <w:rPr>
          <w:lang w:eastAsia="es-ES"/>
        </w:rPr>
        <w:t xml:space="preserve">ciberseguridad, movilidad inteligente </w:t>
      </w:r>
      <w:r w:rsidR="00D0578E">
        <w:rPr>
          <w:lang w:eastAsia="es-ES"/>
        </w:rPr>
        <w:t>o</w:t>
      </w:r>
      <w:r w:rsidRPr="00E36E67">
        <w:rPr>
          <w:lang w:eastAsia="es-ES"/>
        </w:rPr>
        <w:t xml:space="preserve"> gestión del tráfico aéreo</w:t>
      </w:r>
    </w:p>
    <w:p w14:paraId="2F519187" w14:textId="10F95149" w:rsidR="001E798C" w:rsidRPr="005D7A14" w:rsidRDefault="00E22415" w:rsidP="005D7A14">
      <w:pPr>
        <w:pStyle w:val="Listaconvietas"/>
        <w:rPr>
          <w:rFonts w:cstheme="minorHAnsi"/>
        </w:rPr>
      </w:pPr>
      <w:r w:rsidRPr="00E22415">
        <w:rPr>
          <w:rFonts w:cstheme="minorHAnsi"/>
        </w:rPr>
        <w:t xml:space="preserve">El acuerdo con la principal institución financiera multilateral de desarrollo de América Latina y el Caribe refuerza el posicionamiento de Indra Group como socio tecnológico estratégico del sector público </w:t>
      </w:r>
      <w:r w:rsidR="00ED098D" w:rsidRPr="00ED098D">
        <w:rPr>
          <w:rFonts w:cstheme="minorHAnsi"/>
        </w:rPr>
        <w:t xml:space="preserve">y refuerza </w:t>
      </w:r>
      <w:r w:rsidR="00ED098D">
        <w:rPr>
          <w:rFonts w:cstheme="minorHAnsi"/>
        </w:rPr>
        <w:t>su</w:t>
      </w:r>
      <w:r w:rsidR="00ED098D" w:rsidRPr="00ED098D">
        <w:rPr>
          <w:rFonts w:cstheme="minorHAnsi"/>
        </w:rPr>
        <w:t xml:space="preserve"> proyección internacional en ámbitos </w:t>
      </w:r>
      <w:r w:rsidR="00D0578E">
        <w:rPr>
          <w:rFonts w:cstheme="minorHAnsi"/>
        </w:rPr>
        <w:t xml:space="preserve">de crecimiento </w:t>
      </w:r>
      <w:r w:rsidR="00ED098D" w:rsidRPr="00ED098D">
        <w:rPr>
          <w:rFonts w:cstheme="minorHAnsi"/>
        </w:rPr>
        <w:t>clave</w:t>
      </w:r>
      <w:r w:rsidR="00D0578E">
        <w:rPr>
          <w:rFonts w:cstheme="minorHAnsi"/>
        </w:rPr>
        <w:t>s</w:t>
      </w:r>
      <w:r w:rsidR="00ED098D" w:rsidRPr="00ED098D">
        <w:rPr>
          <w:rFonts w:cstheme="minorHAnsi"/>
        </w:rPr>
        <w:t xml:space="preserve"> </w:t>
      </w:r>
      <w:r w:rsidR="00ED098D">
        <w:rPr>
          <w:rFonts w:cstheme="minorHAnsi"/>
        </w:rPr>
        <w:t>y tecnologías transformadoras</w:t>
      </w:r>
    </w:p>
    <w:p w14:paraId="6E91A87C" w14:textId="77777777" w:rsidR="00ED098D" w:rsidRDefault="00ED098D" w:rsidP="00B53DFD">
      <w:pPr>
        <w:pStyle w:val="Listaconvietas"/>
        <w:numPr>
          <w:ilvl w:val="0"/>
          <w:numId w:val="0"/>
        </w:numPr>
      </w:pPr>
    </w:p>
    <w:p w14:paraId="411F69EF" w14:textId="48F87451" w:rsidR="00A1135E" w:rsidRDefault="003255D5" w:rsidP="00B53DFD">
      <w:pPr>
        <w:pStyle w:val="Listaconvietas"/>
        <w:numPr>
          <w:ilvl w:val="0"/>
          <w:numId w:val="0"/>
        </w:numPr>
        <w:rPr>
          <w:b w:val="0"/>
          <w:bCs/>
        </w:rPr>
      </w:pPr>
      <w:r>
        <w:t>Ciudad de Panamá</w:t>
      </w:r>
      <w:r w:rsidR="007D0BEF" w:rsidRPr="006266E7">
        <w:t xml:space="preserve">, </w:t>
      </w:r>
      <w:r w:rsidR="00054B54">
        <w:t>2</w:t>
      </w:r>
      <w:r w:rsidR="00F4215D">
        <w:t>8</w:t>
      </w:r>
      <w:r w:rsidR="00054B54">
        <w:t xml:space="preserve"> de enero</w:t>
      </w:r>
      <w:r w:rsidR="00E85D86">
        <w:t xml:space="preserve"> </w:t>
      </w:r>
      <w:r w:rsidR="007D0BEF" w:rsidRPr="006266E7">
        <w:t>de 202</w:t>
      </w:r>
      <w:r w:rsidR="00E85D86">
        <w:t>6</w:t>
      </w:r>
      <w:r>
        <w:t>.</w:t>
      </w:r>
      <w:r w:rsidR="00DF4FB3" w:rsidRPr="00DF4FB3">
        <w:t>–</w:t>
      </w:r>
      <w:r w:rsidR="007D0BEF" w:rsidRPr="006266E7">
        <w:t xml:space="preserve"> </w:t>
      </w:r>
      <w:r w:rsidR="000A7A67" w:rsidRPr="000A7A67">
        <w:rPr>
          <w:b w:val="0"/>
          <w:bCs/>
        </w:rPr>
        <w:t>Indra Group y el Banco de Desarrollo de América Latina y el Caribe (CAF)</w:t>
      </w:r>
      <w:r w:rsidR="00467BEA">
        <w:rPr>
          <w:b w:val="0"/>
          <w:bCs/>
        </w:rPr>
        <w:t xml:space="preserve"> - i</w:t>
      </w:r>
      <w:r w:rsidR="00467BEA" w:rsidRPr="00467BEA">
        <w:rPr>
          <w:b w:val="0"/>
          <w:bCs/>
        </w:rPr>
        <w:t xml:space="preserve">nstitución financiera multilateral integrada por más de </w:t>
      </w:r>
      <w:r w:rsidR="00467BEA">
        <w:rPr>
          <w:b w:val="0"/>
          <w:bCs/>
        </w:rPr>
        <w:t>20</w:t>
      </w:r>
      <w:r w:rsidR="00467BEA" w:rsidRPr="00467BEA">
        <w:rPr>
          <w:b w:val="0"/>
          <w:bCs/>
        </w:rPr>
        <w:t xml:space="preserve"> países </w:t>
      </w:r>
      <w:r w:rsidR="00467BEA">
        <w:rPr>
          <w:b w:val="0"/>
          <w:bCs/>
        </w:rPr>
        <w:t>americanos</w:t>
      </w:r>
      <w:r w:rsidR="00467BEA" w:rsidRPr="00467BEA">
        <w:rPr>
          <w:b w:val="0"/>
          <w:bCs/>
        </w:rPr>
        <w:t>, junto con España y Portugal</w:t>
      </w:r>
      <w:r w:rsidR="00467BEA">
        <w:rPr>
          <w:b w:val="0"/>
          <w:bCs/>
        </w:rPr>
        <w:t>-</w:t>
      </w:r>
      <w:r w:rsidR="00467BEA" w:rsidRPr="00467BEA">
        <w:rPr>
          <w:b w:val="0"/>
          <w:bCs/>
        </w:rPr>
        <w:t xml:space="preserve"> han firmado un acuerdo estratégico </w:t>
      </w:r>
      <w:r w:rsidR="000A7A67" w:rsidRPr="000A7A67">
        <w:rPr>
          <w:b w:val="0"/>
          <w:bCs/>
        </w:rPr>
        <w:t xml:space="preserve">para </w:t>
      </w:r>
      <w:r w:rsidR="007E0AA4" w:rsidRPr="007E0AA4">
        <w:rPr>
          <w:b w:val="0"/>
          <w:bCs/>
        </w:rPr>
        <w:t xml:space="preserve">promover y desarrollar </w:t>
      </w:r>
      <w:r w:rsidR="00017263">
        <w:rPr>
          <w:b w:val="0"/>
          <w:bCs/>
        </w:rPr>
        <w:t>p</w:t>
      </w:r>
      <w:r w:rsidR="00017263" w:rsidRPr="00017263">
        <w:rPr>
          <w:b w:val="0"/>
          <w:bCs/>
        </w:rPr>
        <w:t xml:space="preserve">royectos conjuntos orientados a la digitalización avanzada y </w:t>
      </w:r>
      <w:r w:rsidR="00ED098D">
        <w:rPr>
          <w:b w:val="0"/>
          <w:bCs/>
        </w:rPr>
        <w:t xml:space="preserve">la </w:t>
      </w:r>
      <w:r w:rsidR="00017263" w:rsidRPr="00017263">
        <w:rPr>
          <w:b w:val="0"/>
          <w:bCs/>
        </w:rPr>
        <w:t>modernización tecnológica de los servicios públicos e infraestructura</w:t>
      </w:r>
      <w:r w:rsidR="00017263">
        <w:rPr>
          <w:b w:val="0"/>
          <w:bCs/>
        </w:rPr>
        <w:t xml:space="preserve">s </w:t>
      </w:r>
      <w:r w:rsidR="00BA7767">
        <w:rPr>
          <w:b w:val="0"/>
          <w:bCs/>
        </w:rPr>
        <w:t xml:space="preserve">claves </w:t>
      </w:r>
      <w:r w:rsidR="00467BEA">
        <w:rPr>
          <w:b w:val="0"/>
          <w:bCs/>
        </w:rPr>
        <w:t>en estos territorios.</w:t>
      </w:r>
    </w:p>
    <w:p w14:paraId="0C85634D" w14:textId="535E676F" w:rsidR="003C2EE5" w:rsidRDefault="003C2EE5" w:rsidP="00B53DFD">
      <w:pPr>
        <w:pStyle w:val="Listaconvietas"/>
        <w:numPr>
          <w:ilvl w:val="0"/>
          <w:numId w:val="0"/>
        </w:numPr>
        <w:rPr>
          <w:b w:val="0"/>
          <w:bCs/>
        </w:rPr>
      </w:pPr>
      <w:r w:rsidRPr="003C2EE5">
        <w:rPr>
          <w:b w:val="0"/>
          <w:bCs/>
        </w:rPr>
        <w:t xml:space="preserve">El acuerdo, firmado en Ciudad de Panamá, </w:t>
      </w:r>
      <w:r w:rsidR="00EA6608">
        <w:rPr>
          <w:b w:val="0"/>
          <w:bCs/>
        </w:rPr>
        <w:t xml:space="preserve">une </w:t>
      </w:r>
      <w:r w:rsidRPr="003C2EE5">
        <w:rPr>
          <w:b w:val="0"/>
          <w:bCs/>
        </w:rPr>
        <w:t xml:space="preserve">la capacidad de integración regional del </w:t>
      </w:r>
      <w:r w:rsidR="00467BEA">
        <w:rPr>
          <w:b w:val="0"/>
          <w:bCs/>
        </w:rPr>
        <w:t>CAF</w:t>
      </w:r>
      <w:r w:rsidRPr="003C2EE5">
        <w:rPr>
          <w:b w:val="0"/>
          <w:bCs/>
        </w:rPr>
        <w:t xml:space="preserve"> con la</w:t>
      </w:r>
      <w:r w:rsidR="00C912B3">
        <w:rPr>
          <w:b w:val="0"/>
          <w:bCs/>
        </w:rPr>
        <w:t xml:space="preserve"> experiencia</w:t>
      </w:r>
      <w:r w:rsidR="00467BEA">
        <w:rPr>
          <w:b w:val="0"/>
          <w:bCs/>
        </w:rPr>
        <w:t>, el conocimiento sectorial</w:t>
      </w:r>
      <w:r w:rsidR="00C912B3">
        <w:rPr>
          <w:b w:val="0"/>
          <w:bCs/>
        </w:rPr>
        <w:t xml:space="preserve"> y</w:t>
      </w:r>
      <w:r w:rsidR="00467BEA">
        <w:rPr>
          <w:b w:val="0"/>
          <w:bCs/>
        </w:rPr>
        <w:t xml:space="preserve"> las</w:t>
      </w:r>
      <w:r w:rsidR="00C912B3">
        <w:rPr>
          <w:b w:val="0"/>
          <w:bCs/>
        </w:rPr>
        <w:t xml:space="preserve"> </w:t>
      </w:r>
      <w:r w:rsidRPr="003C2EE5">
        <w:rPr>
          <w:b w:val="0"/>
          <w:bCs/>
        </w:rPr>
        <w:t>capacidades tecnológicas de Indra</w:t>
      </w:r>
      <w:r w:rsidR="007B1D86">
        <w:rPr>
          <w:b w:val="0"/>
          <w:bCs/>
        </w:rPr>
        <w:t xml:space="preserve"> Group</w:t>
      </w:r>
      <w:r w:rsidRPr="003C2EE5">
        <w:rPr>
          <w:b w:val="0"/>
          <w:bCs/>
        </w:rPr>
        <w:t xml:space="preserve">, </w:t>
      </w:r>
      <w:r w:rsidR="00467BEA">
        <w:rPr>
          <w:b w:val="0"/>
          <w:bCs/>
        </w:rPr>
        <w:t>q</w:t>
      </w:r>
      <w:r w:rsidR="00467BEA" w:rsidRPr="00467BEA">
        <w:rPr>
          <w:b w:val="0"/>
          <w:bCs/>
        </w:rPr>
        <w:t>ue se proyectan ahora en iniciativas conjuntas orientadas a la</w:t>
      </w:r>
      <w:r w:rsidR="00467BEA">
        <w:rPr>
          <w:b w:val="0"/>
          <w:bCs/>
        </w:rPr>
        <w:t xml:space="preserve"> </w:t>
      </w:r>
      <w:r w:rsidRPr="003C2EE5">
        <w:rPr>
          <w:b w:val="0"/>
          <w:bCs/>
        </w:rPr>
        <w:t xml:space="preserve">modernización del Estado y </w:t>
      </w:r>
      <w:r w:rsidR="00AE0284">
        <w:rPr>
          <w:b w:val="0"/>
          <w:bCs/>
        </w:rPr>
        <w:t xml:space="preserve">a la </w:t>
      </w:r>
      <w:r w:rsidRPr="003C2EE5">
        <w:rPr>
          <w:b w:val="0"/>
          <w:bCs/>
        </w:rPr>
        <w:t>prestación de servicios públicos esenciales</w:t>
      </w:r>
      <w:r w:rsidR="0008352B">
        <w:rPr>
          <w:b w:val="0"/>
          <w:bCs/>
        </w:rPr>
        <w:t xml:space="preserve"> </w:t>
      </w:r>
      <w:r w:rsidR="00467BEA">
        <w:rPr>
          <w:b w:val="0"/>
          <w:bCs/>
        </w:rPr>
        <w:t>para el desa</w:t>
      </w:r>
      <w:r w:rsidR="00F4215D">
        <w:rPr>
          <w:b w:val="0"/>
          <w:bCs/>
        </w:rPr>
        <w:t>r</w:t>
      </w:r>
      <w:r w:rsidR="00467BEA">
        <w:rPr>
          <w:b w:val="0"/>
          <w:bCs/>
        </w:rPr>
        <w:t>rollo de</w:t>
      </w:r>
      <w:r w:rsidR="0008352B">
        <w:rPr>
          <w:b w:val="0"/>
          <w:bCs/>
        </w:rPr>
        <w:t xml:space="preserve"> los países de </w:t>
      </w:r>
      <w:r w:rsidR="00467BEA">
        <w:rPr>
          <w:b w:val="0"/>
          <w:bCs/>
        </w:rPr>
        <w:t>esta</w:t>
      </w:r>
      <w:r w:rsidR="0008352B">
        <w:rPr>
          <w:b w:val="0"/>
          <w:bCs/>
        </w:rPr>
        <w:t xml:space="preserve"> región</w:t>
      </w:r>
      <w:r w:rsidR="005D7A14">
        <w:rPr>
          <w:b w:val="0"/>
          <w:bCs/>
        </w:rPr>
        <w:t>.</w:t>
      </w:r>
    </w:p>
    <w:p w14:paraId="702EBB68" w14:textId="658C48B2" w:rsidR="00D553F3" w:rsidRDefault="00D553F3" w:rsidP="00B53DFD">
      <w:pPr>
        <w:pStyle w:val="Listaconvietas"/>
        <w:numPr>
          <w:ilvl w:val="0"/>
          <w:numId w:val="0"/>
        </w:numPr>
        <w:rPr>
          <w:b w:val="0"/>
          <w:bCs/>
        </w:rPr>
      </w:pPr>
      <w:r w:rsidRPr="005561B3">
        <w:rPr>
          <w:b w:val="0"/>
          <w:bCs/>
        </w:rPr>
        <w:t>En el marco del</w:t>
      </w:r>
      <w:r>
        <w:rPr>
          <w:b w:val="0"/>
          <w:bCs/>
        </w:rPr>
        <w:t xml:space="preserve"> acuerdo</w:t>
      </w:r>
      <w:r w:rsidRPr="005561B3">
        <w:rPr>
          <w:b w:val="0"/>
          <w:bCs/>
        </w:rPr>
        <w:t xml:space="preserve">, </w:t>
      </w:r>
      <w:r>
        <w:rPr>
          <w:b w:val="0"/>
          <w:bCs/>
        </w:rPr>
        <w:t xml:space="preserve">Indra Group y CAF trabajarán conjuntamente </w:t>
      </w:r>
      <w:r w:rsidR="00D83CC7" w:rsidRPr="00D83CC7">
        <w:rPr>
          <w:b w:val="0"/>
          <w:bCs/>
        </w:rPr>
        <w:t xml:space="preserve">en </w:t>
      </w:r>
      <w:r w:rsidR="00467BEA" w:rsidRPr="00467BEA">
        <w:rPr>
          <w:b w:val="0"/>
          <w:bCs/>
        </w:rPr>
        <w:t xml:space="preserve">la identificación, estructuración y desarrollo de proyectos de alto impacto </w:t>
      </w:r>
      <w:r w:rsidR="00467BEA">
        <w:rPr>
          <w:b w:val="0"/>
          <w:bCs/>
        </w:rPr>
        <w:t>para ámbitos tan estratégicos como el</w:t>
      </w:r>
      <w:r w:rsidRPr="005561B3">
        <w:rPr>
          <w:b w:val="0"/>
          <w:bCs/>
        </w:rPr>
        <w:t xml:space="preserve"> gobierno digital, ciberseguridad, movilidad inteligente, gestión del tráfico aéreo y uso de analítica avanzada e inteligencia artificial, </w:t>
      </w:r>
      <w:r w:rsidR="000F3E84" w:rsidRPr="000F3E84">
        <w:rPr>
          <w:b w:val="0"/>
          <w:bCs/>
        </w:rPr>
        <w:t xml:space="preserve">así como en iniciativas de inversión vinculadas </w:t>
      </w:r>
      <w:r w:rsidR="000F3E84">
        <w:rPr>
          <w:b w:val="0"/>
          <w:bCs/>
        </w:rPr>
        <w:t>directamente con</w:t>
      </w:r>
      <w:r w:rsidR="000F3E84" w:rsidRPr="000F3E84">
        <w:rPr>
          <w:b w:val="0"/>
          <w:bCs/>
        </w:rPr>
        <w:t xml:space="preserve"> la transformación digital del sector público</w:t>
      </w:r>
      <w:r>
        <w:rPr>
          <w:b w:val="0"/>
          <w:bCs/>
        </w:rPr>
        <w:t>.</w:t>
      </w:r>
    </w:p>
    <w:p w14:paraId="32C09DF0" w14:textId="688FCBC2" w:rsidR="00054B54" w:rsidRPr="00054B54" w:rsidRDefault="00054B54" w:rsidP="00B53DFD">
      <w:pPr>
        <w:pStyle w:val="Listaconvietas"/>
        <w:numPr>
          <w:ilvl w:val="0"/>
          <w:numId w:val="0"/>
        </w:numPr>
        <w:rPr>
          <w:b w:val="0"/>
          <w:bCs/>
          <w:lang w:val="es-AR"/>
        </w:rPr>
      </w:pPr>
      <w:r w:rsidRPr="00054B54">
        <w:rPr>
          <w:b w:val="0"/>
          <w:bCs/>
          <w:lang w:val="es-AR"/>
        </w:rPr>
        <w:t>"La transformación digital es un habilitador fundamental del desarrollo sostenible en nuestra región. Este acuerdo con Indra Group nos permitirá identificar y estructurar proyectos de alto impacto que fortalezcan las capacidades institucionales de nuestros países miembros, mejoren la eficiencia del Estado y, sobre todo, acerquen servicios públicos de calidad a millones de ciudadanos latinoamericanos y caribeños", afirmó Sergio Díaz-Granados, presidente ejecutivo de CAF.</w:t>
      </w:r>
    </w:p>
    <w:p w14:paraId="0EE68CF6" w14:textId="5EA00796" w:rsidR="00D436CD" w:rsidRDefault="005C3F97" w:rsidP="00E2547E">
      <w:pPr>
        <w:pStyle w:val="Listaconvietas"/>
        <w:numPr>
          <w:ilvl w:val="0"/>
          <w:numId w:val="0"/>
        </w:numPr>
        <w:rPr>
          <w:b w:val="0"/>
          <w:bCs/>
        </w:rPr>
      </w:pPr>
      <w:r w:rsidRPr="00352D2A">
        <w:rPr>
          <w:b w:val="0"/>
          <w:bCs/>
        </w:rPr>
        <w:t>“La firma de este acuerdo con CAF refuerza el compromiso de Indra Group con el desarrollo de América Latina y el Caribe y con el fortalecimiento de los servicios públicos como pilar del progreso económico y social. Nuestra colaboración con la principal institución financiera multilateral de la región refleja la vocación de Indra por aportar conocimiento, tecnología y experiencia internacional al servicio de los ciudadanos y de las instituciones públicas”</w:t>
      </w:r>
      <w:r w:rsidR="0068691B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="00BA0B51">
        <w:rPr>
          <w:b w:val="0"/>
          <w:bCs/>
        </w:rPr>
        <w:t>d</w:t>
      </w:r>
      <w:r w:rsidR="00F926B6">
        <w:rPr>
          <w:b w:val="0"/>
          <w:bCs/>
        </w:rPr>
        <w:t>estac</w:t>
      </w:r>
      <w:r w:rsidR="00BA0B51">
        <w:rPr>
          <w:b w:val="0"/>
          <w:bCs/>
        </w:rPr>
        <w:t>ó</w:t>
      </w:r>
      <w:r w:rsidR="00BA0B51" w:rsidRPr="00BA0B51">
        <w:rPr>
          <w:b w:val="0"/>
          <w:bCs/>
        </w:rPr>
        <w:t xml:space="preserve"> </w:t>
      </w:r>
      <w:r w:rsidR="00440765" w:rsidRPr="00BA0B51">
        <w:rPr>
          <w:b w:val="0"/>
          <w:bCs/>
        </w:rPr>
        <w:t>Ángel Escribano</w:t>
      </w:r>
      <w:r w:rsidR="00440765">
        <w:rPr>
          <w:b w:val="0"/>
          <w:bCs/>
        </w:rPr>
        <w:t xml:space="preserve">, </w:t>
      </w:r>
      <w:r w:rsidR="00BA0B51" w:rsidRPr="00BA0B51">
        <w:rPr>
          <w:b w:val="0"/>
          <w:bCs/>
        </w:rPr>
        <w:t>presidente ejecutivo de Indra Group</w:t>
      </w:r>
      <w:r w:rsidR="00962252">
        <w:rPr>
          <w:b w:val="0"/>
          <w:bCs/>
        </w:rPr>
        <w:t>.</w:t>
      </w:r>
      <w:r w:rsidR="00BA0B51" w:rsidRPr="00BA0B51">
        <w:rPr>
          <w:b w:val="0"/>
          <w:bCs/>
        </w:rPr>
        <w:t xml:space="preserve"> </w:t>
      </w:r>
    </w:p>
    <w:p w14:paraId="0F3D5BDD" w14:textId="4F097658" w:rsidR="00483EC6" w:rsidRDefault="00440765" w:rsidP="00E2547E">
      <w:pPr>
        <w:pStyle w:val="Listaconvietas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Por su parte </w:t>
      </w:r>
      <w:r w:rsidR="00F74253" w:rsidRPr="00F74253">
        <w:rPr>
          <w:b w:val="0"/>
          <w:bCs/>
        </w:rPr>
        <w:t>José Vicente de los Mozos, consejero delegado (CEO) de Indra Group, afirmó</w:t>
      </w:r>
      <w:r w:rsidR="00F74253">
        <w:rPr>
          <w:b w:val="0"/>
          <w:bCs/>
        </w:rPr>
        <w:t xml:space="preserve"> que</w:t>
      </w:r>
      <w:r w:rsidR="007769CA">
        <w:rPr>
          <w:b w:val="0"/>
          <w:bCs/>
        </w:rPr>
        <w:t xml:space="preserve"> </w:t>
      </w:r>
      <w:r w:rsidR="00483EC6" w:rsidRPr="00483EC6">
        <w:rPr>
          <w:b w:val="0"/>
          <w:bCs/>
        </w:rPr>
        <w:t>“</w:t>
      </w:r>
      <w:r w:rsidR="00F4215D">
        <w:rPr>
          <w:b w:val="0"/>
          <w:bCs/>
        </w:rPr>
        <w:t>e</w:t>
      </w:r>
      <w:r w:rsidR="00483EC6" w:rsidRPr="00483EC6">
        <w:rPr>
          <w:b w:val="0"/>
          <w:bCs/>
        </w:rPr>
        <w:t>ste acuerdo con CAF se enmarca en la hoja de ruta estratégica de Indra Group para consolidar nuestra posición como socio tecnológico de referencia en América Latina y el Caribe. Nos permite identificar y estructurar iniciativas de alto impacto en ámbitos clave como la digitalización avanzada de los servicios públicos, la gestión de datos y la inteligencia artificial aplicada, alineando nuestras capacidades con las prioridades de desarrollo de la región y con una clara orientación a resultados”</w:t>
      </w:r>
      <w:r w:rsidR="00D0578E">
        <w:rPr>
          <w:b w:val="0"/>
          <w:bCs/>
        </w:rPr>
        <w:t>.</w:t>
      </w:r>
    </w:p>
    <w:p w14:paraId="60049EF9" w14:textId="5CD7E996" w:rsidR="000F3E84" w:rsidRDefault="007162BB" w:rsidP="00E2547E">
      <w:pPr>
        <w:pStyle w:val="Listaconvietas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Para </w:t>
      </w:r>
      <w:r w:rsidR="00266A80" w:rsidRPr="00266A80">
        <w:rPr>
          <w:b w:val="0"/>
          <w:bCs/>
        </w:rPr>
        <w:t xml:space="preserve">Indra Group, </w:t>
      </w:r>
      <w:r w:rsidR="00D0578E">
        <w:rPr>
          <w:b w:val="0"/>
          <w:bCs/>
        </w:rPr>
        <w:t>la alianza</w:t>
      </w:r>
      <w:r w:rsidR="00266A80" w:rsidRPr="00266A80">
        <w:rPr>
          <w:b w:val="0"/>
          <w:bCs/>
        </w:rPr>
        <w:t xml:space="preserve"> supone un paso </w:t>
      </w:r>
      <w:r>
        <w:rPr>
          <w:b w:val="0"/>
          <w:bCs/>
        </w:rPr>
        <w:t>decisivo</w:t>
      </w:r>
      <w:r w:rsidRPr="00266A80">
        <w:rPr>
          <w:b w:val="0"/>
          <w:bCs/>
        </w:rPr>
        <w:t xml:space="preserve"> </w:t>
      </w:r>
      <w:r w:rsidR="00266A80" w:rsidRPr="00266A80">
        <w:rPr>
          <w:b w:val="0"/>
          <w:bCs/>
        </w:rPr>
        <w:t xml:space="preserve">en su estrategia de crecimiento y consolidación </w:t>
      </w:r>
      <w:r w:rsidR="00D0578E">
        <w:rPr>
          <w:b w:val="0"/>
          <w:bCs/>
        </w:rPr>
        <w:t>dentro de</w:t>
      </w:r>
      <w:r w:rsidR="00266A80" w:rsidRPr="00266A80">
        <w:rPr>
          <w:b w:val="0"/>
          <w:bCs/>
        </w:rPr>
        <w:t xml:space="preserve"> América Latina y el Caribe</w:t>
      </w:r>
      <w:r w:rsidR="00762235">
        <w:rPr>
          <w:b w:val="0"/>
          <w:bCs/>
        </w:rPr>
        <w:t xml:space="preserve">. La compañía refuerza su papel </w:t>
      </w:r>
      <w:r w:rsidR="00762235" w:rsidRPr="00266A80">
        <w:rPr>
          <w:b w:val="0"/>
          <w:bCs/>
        </w:rPr>
        <w:t>como socio tecnológico estratégico con vocación de largo plazo en la región, a través de soluciones avanzadas aplicadas a proyectos orientados a la modernización del Estado, la protección y resiliencia de infraestructuras críticas y la mejora de la eficiencia y calidad en la prestación de servicios públicos</w:t>
      </w:r>
      <w:r w:rsidR="000368E8">
        <w:rPr>
          <w:b w:val="0"/>
          <w:bCs/>
        </w:rPr>
        <w:t>.</w:t>
      </w:r>
      <w:r w:rsidR="00762235">
        <w:rPr>
          <w:b w:val="0"/>
          <w:bCs/>
        </w:rPr>
        <w:t xml:space="preserve"> </w:t>
      </w:r>
    </w:p>
    <w:p w14:paraId="1783418E" w14:textId="65FFC85C" w:rsidR="005D7A14" w:rsidRDefault="00D0578E" w:rsidP="007D0BEF">
      <w:pPr>
        <w:rPr>
          <w:b/>
          <w:bCs/>
          <w:sz w:val="18"/>
          <w:szCs w:val="22"/>
        </w:rPr>
      </w:pPr>
      <w:r>
        <w:rPr>
          <w:rFonts w:asciiTheme="minorHAnsi" w:hAnsiTheme="minorHAnsi"/>
          <w:bCs/>
          <w:noProof/>
        </w:rPr>
        <w:lastRenderedPageBreak/>
        <w:t>Asimismo</w:t>
      </w:r>
      <w:r w:rsidR="000F3E84" w:rsidRPr="000F3E84">
        <w:rPr>
          <w:rFonts w:asciiTheme="minorHAnsi" w:hAnsiTheme="minorHAnsi"/>
          <w:bCs/>
          <w:noProof/>
        </w:rPr>
        <w:t>, Indra</w:t>
      </w:r>
      <w:r>
        <w:rPr>
          <w:rFonts w:asciiTheme="minorHAnsi" w:hAnsiTheme="minorHAnsi"/>
          <w:bCs/>
          <w:noProof/>
        </w:rPr>
        <w:t xml:space="preserve"> Group</w:t>
      </w:r>
      <w:r w:rsidR="000F3E84" w:rsidRPr="000F3E84">
        <w:rPr>
          <w:rFonts w:asciiTheme="minorHAnsi" w:hAnsiTheme="minorHAnsi"/>
          <w:bCs/>
          <w:noProof/>
        </w:rPr>
        <w:t xml:space="preserve"> alinea sus capacidades tecnológicas, su experiencia internacional y su liderazgo en sectores clave </w:t>
      </w:r>
      <w:r>
        <w:rPr>
          <w:rFonts w:asciiTheme="minorHAnsi" w:hAnsiTheme="minorHAnsi"/>
          <w:bCs/>
          <w:noProof/>
        </w:rPr>
        <w:t>de</w:t>
      </w:r>
      <w:r w:rsidR="000F3E84" w:rsidRPr="000F3E84">
        <w:rPr>
          <w:rFonts w:asciiTheme="minorHAnsi" w:hAnsiTheme="minorHAnsi"/>
          <w:bCs/>
          <w:noProof/>
        </w:rPr>
        <w:t xml:space="preserve"> la agenda de desarrollo de CAF, institución que, con 24 países miembros, desempeña un papel central en la financiación y estructuración de proyectos orientados a mejorar la competitividad, la productividad y la calidad de vida en América Latina y el Caribe.</w:t>
      </w:r>
      <w:r w:rsidR="00821E3A">
        <w:rPr>
          <w:rFonts w:asciiTheme="minorHAnsi" w:hAnsiTheme="minorHAnsi"/>
          <w:bCs/>
          <w:noProof/>
        </w:rPr>
        <w:t xml:space="preserve"> Según informaciones recientes facilitadas por la propia entidad, </w:t>
      </w:r>
      <w:r w:rsidR="00821E3A" w:rsidRPr="00821E3A">
        <w:rPr>
          <w:rFonts w:asciiTheme="minorHAnsi" w:hAnsiTheme="minorHAnsi"/>
          <w:bCs/>
          <w:noProof/>
        </w:rPr>
        <w:t>CAF aprobó en 2025 más de 18.000 millones de dólares en financiación</w:t>
      </w:r>
      <w:r w:rsidR="00821E3A">
        <w:rPr>
          <w:rFonts w:asciiTheme="minorHAnsi" w:hAnsiTheme="minorHAnsi"/>
          <w:bCs/>
          <w:noProof/>
        </w:rPr>
        <w:t xml:space="preserve"> en los países que la conforman</w:t>
      </w:r>
      <w:r w:rsidR="00821E3A" w:rsidRPr="00821E3A">
        <w:rPr>
          <w:rFonts w:asciiTheme="minorHAnsi" w:hAnsiTheme="minorHAnsi"/>
          <w:bCs/>
          <w:noProof/>
        </w:rPr>
        <w:t>, con un peso creciente de proyectos vinculados al desarrollo y la sostenibilidad.</w:t>
      </w:r>
    </w:p>
    <w:p w14:paraId="25E13991" w14:textId="77777777" w:rsidR="00F4215D" w:rsidRDefault="00F4215D" w:rsidP="007D0BEF">
      <w:pPr>
        <w:rPr>
          <w:b/>
          <w:bCs/>
          <w:sz w:val="18"/>
          <w:szCs w:val="22"/>
        </w:rPr>
      </w:pPr>
    </w:p>
    <w:p w14:paraId="1FEFF40A" w14:textId="77777777" w:rsidR="00F4215D" w:rsidRDefault="00F4215D" w:rsidP="007D0BEF">
      <w:pPr>
        <w:rPr>
          <w:b/>
          <w:bCs/>
          <w:sz w:val="18"/>
          <w:szCs w:val="22"/>
        </w:rPr>
      </w:pPr>
    </w:p>
    <w:p w14:paraId="3A96C1BB" w14:textId="4C6A2A92" w:rsidR="007D0BEF" w:rsidRPr="00EC523A" w:rsidRDefault="007D0BEF" w:rsidP="007D0BEF">
      <w:pPr>
        <w:rPr>
          <w:b/>
          <w:bCs/>
          <w:sz w:val="18"/>
          <w:szCs w:val="22"/>
        </w:rPr>
      </w:pPr>
      <w:r w:rsidRPr="00EC523A">
        <w:rPr>
          <w:b/>
          <w:bCs/>
          <w:sz w:val="18"/>
          <w:szCs w:val="22"/>
        </w:rPr>
        <w:t>Acerca de Indra</w:t>
      </w:r>
      <w:r>
        <w:rPr>
          <w:b/>
          <w:bCs/>
          <w:sz w:val="18"/>
          <w:szCs w:val="22"/>
        </w:rPr>
        <w:t xml:space="preserve"> Group</w:t>
      </w:r>
    </w:p>
    <w:p w14:paraId="2DD9E156" w14:textId="027A6EA3" w:rsidR="00020E74" w:rsidRDefault="005C5EDA" w:rsidP="007D0BEF">
      <w:pPr>
        <w:rPr>
          <w:noProof/>
          <w:sz w:val="18"/>
          <w:szCs w:val="22"/>
          <w:u w:val="single"/>
        </w:rPr>
      </w:pPr>
      <w:r w:rsidRPr="005C5EDA">
        <w:rPr>
          <w:noProof/>
          <w:sz w:val="18"/>
          <w:szCs w:val="22"/>
        </w:rPr>
        <w:t>Indra Group (https://www.indragroup.com/) es la multinacional española de referencia y una de las principales compañías de Europa de defensa y digitalización avanzada. Tiene una posición de liderazgo en los negocios de defensa, espacio, gestión del tráfico aéreo, movilidad y tecnologías transformadoras, a través de Minsait, e integra en IndraMind sus capacidades de IA soberana, ciberseguridad y ciberdefensa.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2024, Indra Group tuvo unos ingresos de 4.843 millones de euros, presencia local en 46 países y operaciones comerciales en más de 140 países.</w:t>
      </w:r>
    </w:p>
    <w:p w14:paraId="54A849D4" w14:textId="77777777" w:rsidR="008A217E" w:rsidRDefault="008A217E" w:rsidP="000A40B5">
      <w:pPr>
        <w:rPr>
          <w:noProof/>
          <w:sz w:val="18"/>
          <w:szCs w:val="22"/>
          <w:u w:val="single"/>
        </w:rPr>
      </w:pPr>
    </w:p>
    <w:p w14:paraId="76A391FA" w14:textId="04E4B2B4" w:rsidR="000A40B5" w:rsidRPr="00483739" w:rsidRDefault="000A40B5" w:rsidP="000A40B5">
      <w:pPr>
        <w:rPr>
          <w:noProof/>
          <w:sz w:val="18"/>
          <w:szCs w:val="22"/>
          <w:u w:val="single"/>
        </w:rPr>
      </w:pPr>
      <w:r w:rsidRPr="00483739">
        <w:rPr>
          <w:noProof/>
          <w:sz w:val="18"/>
          <w:szCs w:val="22"/>
          <w:u w:val="single"/>
        </w:rPr>
        <w:t>Contacto de Comunicación</w:t>
      </w:r>
    </w:p>
    <w:p w14:paraId="7C242AEA" w14:textId="12F4DB7B" w:rsidR="000A40B5" w:rsidRPr="00A84454" w:rsidRDefault="00ED098D" w:rsidP="000A40B5">
      <w:pPr>
        <w:spacing w:before="0" w:after="0"/>
        <w:rPr>
          <w:rStyle w:val="Textoennegrita"/>
          <w:rFonts w:eastAsiaTheme="majorEastAsia"/>
          <w:sz w:val="18"/>
          <w:szCs w:val="18"/>
        </w:rPr>
      </w:pPr>
      <w:bookmarkStart w:id="1" w:name="_Hlk141858209"/>
      <w:r>
        <w:rPr>
          <w:rStyle w:val="Textoennegrita"/>
          <w:rFonts w:eastAsiaTheme="majorEastAsia"/>
          <w:sz w:val="18"/>
          <w:szCs w:val="18"/>
        </w:rPr>
        <w:t>Cristina García Sánchez</w:t>
      </w:r>
    </w:p>
    <w:p w14:paraId="128F4008" w14:textId="2C1398B0" w:rsidR="000A40B5" w:rsidRPr="00A84454" w:rsidRDefault="00ED098D" w:rsidP="000A40B5">
      <w:pPr>
        <w:spacing w:before="0" w:after="0"/>
        <w:rPr>
          <w:rStyle w:val="Textoennegrita"/>
          <w:rFonts w:eastAsiaTheme="majorEastAsia"/>
          <w:sz w:val="18"/>
          <w:szCs w:val="18"/>
        </w:rPr>
      </w:pPr>
      <w:hyperlink r:id="rId11" w:history="1">
        <w:r w:rsidRPr="00223020">
          <w:rPr>
            <w:rStyle w:val="Hipervnculo"/>
            <w:b/>
            <w:bCs/>
            <w:sz w:val="18"/>
            <w:szCs w:val="18"/>
          </w:rPr>
          <w:t>cgasachez@indra.es</w:t>
        </w:r>
      </w:hyperlink>
      <w:r>
        <w:rPr>
          <w:b/>
          <w:bCs/>
          <w:sz w:val="18"/>
          <w:szCs w:val="18"/>
        </w:rPr>
        <w:t xml:space="preserve"> </w:t>
      </w:r>
    </w:p>
    <w:p w14:paraId="1215E8D6" w14:textId="6E4FF12D" w:rsidR="00516ACD" w:rsidRPr="008A217E" w:rsidRDefault="000A40B5" w:rsidP="008A217E">
      <w:pPr>
        <w:spacing w:before="0" w:after="0"/>
        <w:rPr>
          <w:b/>
          <w:bCs/>
          <w:sz w:val="18"/>
          <w:szCs w:val="18"/>
        </w:rPr>
      </w:pPr>
      <w:r w:rsidRPr="00A84454">
        <w:rPr>
          <w:rStyle w:val="Textoennegrita"/>
          <w:rFonts w:eastAsiaTheme="majorEastAsia"/>
          <w:sz w:val="18"/>
          <w:szCs w:val="18"/>
        </w:rPr>
        <w:t>+</w:t>
      </w:r>
      <w:bookmarkEnd w:id="1"/>
      <w:r w:rsidR="00ED098D">
        <w:rPr>
          <w:rStyle w:val="Textoennegrita"/>
          <w:rFonts w:eastAsiaTheme="majorEastAsia"/>
          <w:sz w:val="18"/>
          <w:szCs w:val="18"/>
        </w:rPr>
        <w:t>34 639 46 53 86</w:t>
      </w:r>
    </w:p>
    <w:sectPr w:rsidR="00516ACD" w:rsidRPr="008A217E" w:rsidSect="008C6E2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3" w:bottom="1560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9466" w14:textId="77777777" w:rsidR="00F16EBE" w:rsidRDefault="00F16EBE" w:rsidP="00544EF6">
      <w:pPr>
        <w:spacing w:before="0"/>
      </w:pPr>
      <w:r>
        <w:separator/>
      </w:r>
    </w:p>
  </w:endnote>
  <w:endnote w:type="continuationSeparator" w:id="0">
    <w:p w14:paraId="7914F737" w14:textId="77777777" w:rsidR="00F16EBE" w:rsidRDefault="00F16EBE" w:rsidP="00544EF6">
      <w:pPr>
        <w:spacing w:before="0"/>
      </w:pPr>
      <w:r>
        <w:continuationSeparator/>
      </w:r>
    </w:p>
  </w:endnote>
  <w:endnote w:type="continuationNotice" w:id="1">
    <w:p w14:paraId="6DF5B010" w14:textId="77777777" w:rsidR="00F16EBE" w:rsidRDefault="00F16EB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25D3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665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62C3" w14:textId="77777777" w:rsidR="00F16EBE" w:rsidRDefault="00F16EBE" w:rsidP="00544EF6">
      <w:pPr>
        <w:spacing w:before="0"/>
      </w:pPr>
      <w:r>
        <w:separator/>
      </w:r>
    </w:p>
  </w:footnote>
  <w:footnote w:type="continuationSeparator" w:id="0">
    <w:p w14:paraId="0EB726D6" w14:textId="77777777" w:rsidR="00F16EBE" w:rsidRDefault="00F16EBE" w:rsidP="00544EF6">
      <w:pPr>
        <w:spacing w:before="0"/>
      </w:pPr>
      <w:r>
        <w:continuationSeparator/>
      </w:r>
    </w:p>
  </w:footnote>
  <w:footnote w:type="continuationNotice" w:id="1">
    <w:p w14:paraId="3E0A21AC" w14:textId="77777777" w:rsidR="00F16EBE" w:rsidRDefault="00F16EB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4A1EDAF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2ACA4C74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0EDAFDA" wp14:editId="0980089A">
                <wp:extent cx="1352550" cy="293053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E3C39A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D3AD09" w14:textId="77777777" w:rsidR="00A67B89" w:rsidRPr="00A67B89" w:rsidRDefault="00A67B89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0328545B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FD6BD96" wp14:editId="3C33DB77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1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735" w14:textId="77777777" w:rsidR="00FE4E37" w:rsidRDefault="00FE4E37" w:rsidP="00544EF6">
    <w:pPr>
      <w:pStyle w:val="Encabezado"/>
    </w:pPr>
  </w:p>
  <w:p w14:paraId="5F9134B4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4B005B5"/>
    <w:multiLevelType w:val="multilevel"/>
    <w:tmpl w:val="5EB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884578"/>
    <w:multiLevelType w:val="hybridMultilevel"/>
    <w:tmpl w:val="89A85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4A5659"/>
    <w:multiLevelType w:val="hybridMultilevel"/>
    <w:tmpl w:val="9986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E3D81"/>
    <w:multiLevelType w:val="hybridMultilevel"/>
    <w:tmpl w:val="E08ACB22"/>
    <w:lvl w:ilvl="0" w:tplc="5D32A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C20E44"/>
    <w:multiLevelType w:val="hybridMultilevel"/>
    <w:tmpl w:val="D324C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17FC7"/>
    <w:multiLevelType w:val="hybridMultilevel"/>
    <w:tmpl w:val="7EDEA6F4"/>
    <w:lvl w:ilvl="0" w:tplc="7010B28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AC4C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7D6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E0E22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E53B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8490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EDE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F6BE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EA0A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6F657D4"/>
    <w:multiLevelType w:val="hybridMultilevel"/>
    <w:tmpl w:val="4AD4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A7960"/>
    <w:multiLevelType w:val="hybridMultilevel"/>
    <w:tmpl w:val="484261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8E4E61"/>
    <w:multiLevelType w:val="hybridMultilevel"/>
    <w:tmpl w:val="65502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A4CEC"/>
    <w:multiLevelType w:val="hybridMultilevel"/>
    <w:tmpl w:val="A0B01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1138B"/>
    <w:multiLevelType w:val="hybridMultilevel"/>
    <w:tmpl w:val="C7B8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271207656">
    <w:abstractNumId w:val="14"/>
  </w:num>
  <w:num w:numId="2" w16cid:durableId="1235429178">
    <w:abstractNumId w:val="8"/>
  </w:num>
  <w:num w:numId="3" w16cid:durableId="293487324">
    <w:abstractNumId w:val="3"/>
  </w:num>
  <w:num w:numId="4" w16cid:durableId="1403479514">
    <w:abstractNumId w:val="2"/>
  </w:num>
  <w:num w:numId="5" w16cid:durableId="570040660">
    <w:abstractNumId w:val="1"/>
  </w:num>
  <w:num w:numId="6" w16cid:durableId="1891333408">
    <w:abstractNumId w:val="0"/>
  </w:num>
  <w:num w:numId="7" w16cid:durableId="72362958">
    <w:abstractNumId w:val="9"/>
  </w:num>
  <w:num w:numId="8" w16cid:durableId="468129793">
    <w:abstractNumId w:val="7"/>
  </w:num>
  <w:num w:numId="9" w16cid:durableId="906919618">
    <w:abstractNumId w:val="6"/>
  </w:num>
  <w:num w:numId="10" w16cid:durableId="1168445928">
    <w:abstractNumId w:val="5"/>
  </w:num>
  <w:num w:numId="11" w16cid:durableId="1707636099">
    <w:abstractNumId w:val="4"/>
  </w:num>
  <w:num w:numId="12" w16cid:durableId="402991614">
    <w:abstractNumId w:val="12"/>
  </w:num>
  <w:num w:numId="13" w16cid:durableId="691690574">
    <w:abstractNumId w:val="25"/>
  </w:num>
  <w:num w:numId="14" w16cid:durableId="1695108282">
    <w:abstractNumId w:val="24"/>
  </w:num>
  <w:num w:numId="15" w16cid:durableId="201524034">
    <w:abstractNumId w:val="16"/>
  </w:num>
  <w:num w:numId="16" w16cid:durableId="1373069372">
    <w:abstractNumId w:val="13"/>
  </w:num>
  <w:num w:numId="17" w16cid:durableId="657464138">
    <w:abstractNumId w:val="15"/>
  </w:num>
  <w:num w:numId="18" w16cid:durableId="686295723">
    <w:abstractNumId w:val="18"/>
  </w:num>
  <w:num w:numId="19" w16cid:durableId="1850482834">
    <w:abstractNumId w:val="19"/>
  </w:num>
  <w:num w:numId="20" w16cid:durableId="1135565069">
    <w:abstractNumId w:val="21"/>
  </w:num>
  <w:num w:numId="21" w16cid:durableId="829179800">
    <w:abstractNumId w:val="10"/>
  </w:num>
  <w:num w:numId="22" w16cid:durableId="1523321319">
    <w:abstractNumId w:val="9"/>
  </w:num>
  <w:num w:numId="23" w16cid:durableId="1191651245">
    <w:abstractNumId w:val="9"/>
  </w:num>
  <w:num w:numId="24" w16cid:durableId="1711103500">
    <w:abstractNumId w:val="17"/>
  </w:num>
  <w:num w:numId="25" w16cid:durableId="1218126655">
    <w:abstractNumId w:val="9"/>
  </w:num>
  <w:num w:numId="26" w16cid:durableId="127169504">
    <w:abstractNumId w:val="23"/>
  </w:num>
  <w:num w:numId="27" w16cid:durableId="796722605">
    <w:abstractNumId w:val="22"/>
  </w:num>
  <w:num w:numId="28" w16cid:durableId="1428040171">
    <w:abstractNumId w:val="11"/>
  </w:num>
  <w:num w:numId="29" w16cid:durableId="1137451286">
    <w:abstractNumId w:val="9"/>
  </w:num>
  <w:num w:numId="30" w16cid:durableId="18329417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00"/>
    <w:rsid w:val="00000ACA"/>
    <w:rsid w:val="000034BE"/>
    <w:rsid w:val="00006BC8"/>
    <w:rsid w:val="00007B1D"/>
    <w:rsid w:val="00011018"/>
    <w:rsid w:val="00011917"/>
    <w:rsid w:val="00012E3B"/>
    <w:rsid w:val="00012EE2"/>
    <w:rsid w:val="00012F89"/>
    <w:rsid w:val="00016257"/>
    <w:rsid w:val="00016D64"/>
    <w:rsid w:val="00017263"/>
    <w:rsid w:val="000173E3"/>
    <w:rsid w:val="000177FD"/>
    <w:rsid w:val="00020E74"/>
    <w:rsid w:val="00020EB5"/>
    <w:rsid w:val="000255D7"/>
    <w:rsid w:val="000262D2"/>
    <w:rsid w:val="00026F61"/>
    <w:rsid w:val="00031EF5"/>
    <w:rsid w:val="000335A4"/>
    <w:rsid w:val="000335A7"/>
    <w:rsid w:val="00033EAD"/>
    <w:rsid w:val="00034C65"/>
    <w:rsid w:val="000368E8"/>
    <w:rsid w:val="0003712E"/>
    <w:rsid w:val="00040EAA"/>
    <w:rsid w:val="00042DC7"/>
    <w:rsid w:val="000430E7"/>
    <w:rsid w:val="000435FF"/>
    <w:rsid w:val="00044199"/>
    <w:rsid w:val="0004618E"/>
    <w:rsid w:val="0004788B"/>
    <w:rsid w:val="0005003A"/>
    <w:rsid w:val="00050F4D"/>
    <w:rsid w:val="00051050"/>
    <w:rsid w:val="000510A4"/>
    <w:rsid w:val="000515CC"/>
    <w:rsid w:val="000523CE"/>
    <w:rsid w:val="000543B2"/>
    <w:rsid w:val="00054B54"/>
    <w:rsid w:val="00055BFC"/>
    <w:rsid w:val="00056B97"/>
    <w:rsid w:val="00060C3B"/>
    <w:rsid w:val="000626F7"/>
    <w:rsid w:val="00064B62"/>
    <w:rsid w:val="00066068"/>
    <w:rsid w:val="000679D1"/>
    <w:rsid w:val="000706B2"/>
    <w:rsid w:val="000731EE"/>
    <w:rsid w:val="000803A5"/>
    <w:rsid w:val="0008043C"/>
    <w:rsid w:val="00080EEC"/>
    <w:rsid w:val="0008352B"/>
    <w:rsid w:val="00084BD7"/>
    <w:rsid w:val="00084C2D"/>
    <w:rsid w:val="00084D21"/>
    <w:rsid w:val="000850D5"/>
    <w:rsid w:val="0008600E"/>
    <w:rsid w:val="00091013"/>
    <w:rsid w:val="00091300"/>
    <w:rsid w:val="00092D15"/>
    <w:rsid w:val="000933F7"/>
    <w:rsid w:val="00093426"/>
    <w:rsid w:val="00094BC7"/>
    <w:rsid w:val="00097A33"/>
    <w:rsid w:val="000A1A02"/>
    <w:rsid w:val="000A2515"/>
    <w:rsid w:val="000A38ED"/>
    <w:rsid w:val="000A40B5"/>
    <w:rsid w:val="000A49F6"/>
    <w:rsid w:val="000A71E8"/>
    <w:rsid w:val="000A7A67"/>
    <w:rsid w:val="000B1EA2"/>
    <w:rsid w:val="000B54D1"/>
    <w:rsid w:val="000B65BA"/>
    <w:rsid w:val="000C1254"/>
    <w:rsid w:val="000C1473"/>
    <w:rsid w:val="000C1837"/>
    <w:rsid w:val="000C37C0"/>
    <w:rsid w:val="000C4B58"/>
    <w:rsid w:val="000C5005"/>
    <w:rsid w:val="000C51ED"/>
    <w:rsid w:val="000C78F9"/>
    <w:rsid w:val="000D4678"/>
    <w:rsid w:val="000D490F"/>
    <w:rsid w:val="000D5164"/>
    <w:rsid w:val="000D5875"/>
    <w:rsid w:val="000D5BC1"/>
    <w:rsid w:val="000D74B7"/>
    <w:rsid w:val="000D7D63"/>
    <w:rsid w:val="000E063D"/>
    <w:rsid w:val="000E0700"/>
    <w:rsid w:val="000E1B55"/>
    <w:rsid w:val="000E366B"/>
    <w:rsid w:val="000E41F6"/>
    <w:rsid w:val="000E4251"/>
    <w:rsid w:val="000E5CE8"/>
    <w:rsid w:val="000E5FE8"/>
    <w:rsid w:val="000E6A5C"/>
    <w:rsid w:val="000E79B5"/>
    <w:rsid w:val="000F08C9"/>
    <w:rsid w:val="000F22EF"/>
    <w:rsid w:val="000F278F"/>
    <w:rsid w:val="000F3350"/>
    <w:rsid w:val="000F3E84"/>
    <w:rsid w:val="000F4AFB"/>
    <w:rsid w:val="000F7867"/>
    <w:rsid w:val="00100635"/>
    <w:rsid w:val="00100A05"/>
    <w:rsid w:val="00100BFB"/>
    <w:rsid w:val="00101F30"/>
    <w:rsid w:val="00102584"/>
    <w:rsid w:val="00103525"/>
    <w:rsid w:val="0010398C"/>
    <w:rsid w:val="001045CE"/>
    <w:rsid w:val="0010478E"/>
    <w:rsid w:val="001053EA"/>
    <w:rsid w:val="00105C42"/>
    <w:rsid w:val="00105FE4"/>
    <w:rsid w:val="0010658A"/>
    <w:rsid w:val="00107656"/>
    <w:rsid w:val="001076E8"/>
    <w:rsid w:val="00107D4B"/>
    <w:rsid w:val="00107E2E"/>
    <w:rsid w:val="001101F4"/>
    <w:rsid w:val="00111036"/>
    <w:rsid w:val="00112AF2"/>
    <w:rsid w:val="00115348"/>
    <w:rsid w:val="001158A5"/>
    <w:rsid w:val="00122976"/>
    <w:rsid w:val="00123B48"/>
    <w:rsid w:val="00125FD1"/>
    <w:rsid w:val="00126270"/>
    <w:rsid w:val="001274FA"/>
    <w:rsid w:val="00130FCF"/>
    <w:rsid w:val="0013174D"/>
    <w:rsid w:val="001325FF"/>
    <w:rsid w:val="00132B06"/>
    <w:rsid w:val="001330BD"/>
    <w:rsid w:val="00133A43"/>
    <w:rsid w:val="0013408B"/>
    <w:rsid w:val="001347A8"/>
    <w:rsid w:val="00135141"/>
    <w:rsid w:val="001356FA"/>
    <w:rsid w:val="00135DFF"/>
    <w:rsid w:val="00136C5F"/>
    <w:rsid w:val="0014020D"/>
    <w:rsid w:val="00141876"/>
    <w:rsid w:val="001429D4"/>
    <w:rsid w:val="00143B42"/>
    <w:rsid w:val="00143FFC"/>
    <w:rsid w:val="00144F7A"/>
    <w:rsid w:val="00145829"/>
    <w:rsid w:val="0015058E"/>
    <w:rsid w:val="0015166B"/>
    <w:rsid w:val="0015232B"/>
    <w:rsid w:val="001551AB"/>
    <w:rsid w:val="0015799E"/>
    <w:rsid w:val="001600C4"/>
    <w:rsid w:val="00160895"/>
    <w:rsid w:val="0016133A"/>
    <w:rsid w:val="00161F8E"/>
    <w:rsid w:val="0016284F"/>
    <w:rsid w:val="0016393B"/>
    <w:rsid w:val="00163E66"/>
    <w:rsid w:val="00165FED"/>
    <w:rsid w:val="00167420"/>
    <w:rsid w:val="0017039A"/>
    <w:rsid w:val="00170605"/>
    <w:rsid w:val="001726F0"/>
    <w:rsid w:val="0017565F"/>
    <w:rsid w:val="0017654F"/>
    <w:rsid w:val="00176AB3"/>
    <w:rsid w:val="00177F47"/>
    <w:rsid w:val="00181171"/>
    <w:rsid w:val="00182C47"/>
    <w:rsid w:val="00183AFB"/>
    <w:rsid w:val="00184B27"/>
    <w:rsid w:val="00186E88"/>
    <w:rsid w:val="00187876"/>
    <w:rsid w:val="001878ED"/>
    <w:rsid w:val="00190FCE"/>
    <w:rsid w:val="00191EB3"/>
    <w:rsid w:val="00192F43"/>
    <w:rsid w:val="001947D8"/>
    <w:rsid w:val="00194D26"/>
    <w:rsid w:val="00195F68"/>
    <w:rsid w:val="001969C7"/>
    <w:rsid w:val="00197609"/>
    <w:rsid w:val="00197C00"/>
    <w:rsid w:val="00197DC9"/>
    <w:rsid w:val="00197F3B"/>
    <w:rsid w:val="001A0F00"/>
    <w:rsid w:val="001A3030"/>
    <w:rsid w:val="001A3731"/>
    <w:rsid w:val="001A3D4C"/>
    <w:rsid w:val="001A5EAC"/>
    <w:rsid w:val="001B23E2"/>
    <w:rsid w:val="001B3620"/>
    <w:rsid w:val="001B415B"/>
    <w:rsid w:val="001B5AAC"/>
    <w:rsid w:val="001B7A81"/>
    <w:rsid w:val="001C2BD4"/>
    <w:rsid w:val="001D11E0"/>
    <w:rsid w:val="001D3244"/>
    <w:rsid w:val="001D3622"/>
    <w:rsid w:val="001D4E99"/>
    <w:rsid w:val="001D4F3F"/>
    <w:rsid w:val="001D53F2"/>
    <w:rsid w:val="001D6494"/>
    <w:rsid w:val="001D6A0E"/>
    <w:rsid w:val="001D7E79"/>
    <w:rsid w:val="001E06F6"/>
    <w:rsid w:val="001E338F"/>
    <w:rsid w:val="001E354A"/>
    <w:rsid w:val="001E490E"/>
    <w:rsid w:val="001E732D"/>
    <w:rsid w:val="001E74CF"/>
    <w:rsid w:val="001E798C"/>
    <w:rsid w:val="001F1826"/>
    <w:rsid w:val="001F3851"/>
    <w:rsid w:val="001F3BD9"/>
    <w:rsid w:val="001F467A"/>
    <w:rsid w:val="001F6F57"/>
    <w:rsid w:val="001F7443"/>
    <w:rsid w:val="00207CD8"/>
    <w:rsid w:val="002105A0"/>
    <w:rsid w:val="00211B43"/>
    <w:rsid w:val="00216335"/>
    <w:rsid w:val="0021766D"/>
    <w:rsid w:val="00217704"/>
    <w:rsid w:val="00220D44"/>
    <w:rsid w:val="00221798"/>
    <w:rsid w:val="002217D9"/>
    <w:rsid w:val="00221A5F"/>
    <w:rsid w:val="00223781"/>
    <w:rsid w:val="00223AC4"/>
    <w:rsid w:val="00224236"/>
    <w:rsid w:val="00224730"/>
    <w:rsid w:val="00225DC3"/>
    <w:rsid w:val="00225EC3"/>
    <w:rsid w:val="00227ACC"/>
    <w:rsid w:val="002311E0"/>
    <w:rsid w:val="002333A2"/>
    <w:rsid w:val="002373D2"/>
    <w:rsid w:val="002442C0"/>
    <w:rsid w:val="0024534F"/>
    <w:rsid w:val="0024647A"/>
    <w:rsid w:val="0025250C"/>
    <w:rsid w:val="00253F0D"/>
    <w:rsid w:val="002542D5"/>
    <w:rsid w:val="00254534"/>
    <w:rsid w:val="0025499F"/>
    <w:rsid w:val="00254C9A"/>
    <w:rsid w:val="00255D5C"/>
    <w:rsid w:val="00260EC4"/>
    <w:rsid w:val="00261C97"/>
    <w:rsid w:val="00264E3F"/>
    <w:rsid w:val="00265117"/>
    <w:rsid w:val="00266A80"/>
    <w:rsid w:val="002705FF"/>
    <w:rsid w:val="0027215B"/>
    <w:rsid w:val="00272629"/>
    <w:rsid w:val="0027303A"/>
    <w:rsid w:val="00273CC4"/>
    <w:rsid w:val="002756ED"/>
    <w:rsid w:val="00276070"/>
    <w:rsid w:val="0027744D"/>
    <w:rsid w:val="00280498"/>
    <w:rsid w:val="00280D6E"/>
    <w:rsid w:val="0028244C"/>
    <w:rsid w:val="00282B2C"/>
    <w:rsid w:val="00283CEE"/>
    <w:rsid w:val="00286783"/>
    <w:rsid w:val="00286F2A"/>
    <w:rsid w:val="00287806"/>
    <w:rsid w:val="002905DD"/>
    <w:rsid w:val="002936A6"/>
    <w:rsid w:val="00293707"/>
    <w:rsid w:val="002957D6"/>
    <w:rsid w:val="00295AD0"/>
    <w:rsid w:val="00295D85"/>
    <w:rsid w:val="00296AAB"/>
    <w:rsid w:val="0029747F"/>
    <w:rsid w:val="002A00B7"/>
    <w:rsid w:val="002A0148"/>
    <w:rsid w:val="002A2B3F"/>
    <w:rsid w:val="002A2D13"/>
    <w:rsid w:val="002A6AB4"/>
    <w:rsid w:val="002B017E"/>
    <w:rsid w:val="002B0B6D"/>
    <w:rsid w:val="002B3EE0"/>
    <w:rsid w:val="002B4DE7"/>
    <w:rsid w:val="002B5B0A"/>
    <w:rsid w:val="002B6D6E"/>
    <w:rsid w:val="002C08C5"/>
    <w:rsid w:val="002C0C16"/>
    <w:rsid w:val="002C0FB6"/>
    <w:rsid w:val="002C1A94"/>
    <w:rsid w:val="002C283B"/>
    <w:rsid w:val="002C2C18"/>
    <w:rsid w:val="002C63CE"/>
    <w:rsid w:val="002C6643"/>
    <w:rsid w:val="002C70BA"/>
    <w:rsid w:val="002C7F8F"/>
    <w:rsid w:val="002D0796"/>
    <w:rsid w:val="002D2F01"/>
    <w:rsid w:val="002D4B5D"/>
    <w:rsid w:val="002D5E6C"/>
    <w:rsid w:val="002E0C0A"/>
    <w:rsid w:val="002E17A3"/>
    <w:rsid w:val="002E3C40"/>
    <w:rsid w:val="002E4299"/>
    <w:rsid w:val="002E4AAA"/>
    <w:rsid w:val="002E4D6C"/>
    <w:rsid w:val="002E5A00"/>
    <w:rsid w:val="002F1C7B"/>
    <w:rsid w:val="002F325F"/>
    <w:rsid w:val="002F490D"/>
    <w:rsid w:val="002F502E"/>
    <w:rsid w:val="002F5F95"/>
    <w:rsid w:val="002F621A"/>
    <w:rsid w:val="002F6F81"/>
    <w:rsid w:val="002F77BE"/>
    <w:rsid w:val="00301377"/>
    <w:rsid w:val="003016BF"/>
    <w:rsid w:val="00303FB0"/>
    <w:rsid w:val="0030736D"/>
    <w:rsid w:val="003076D5"/>
    <w:rsid w:val="00307937"/>
    <w:rsid w:val="00310567"/>
    <w:rsid w:val="00311266"/>
    <w:rsid w:val="00313D1C"/>
    <w:rsid w:val="00314C74"/>
    <w:rsid w:val="00315E7A"/>
    <w:rsid w:val="00317E82"/>
    <w:rsid w:val="003201A9"/>
    <w:rsid w:val="003205AB"/>
    <w:rsid w:val="00323963"/>
    <w:rsid w:val="0032467E"/>
    <w:rsid w:val="0032470A"/>
    <w:rsid w:val="00324BAD"/>
    <w:rsid w:val="003255D5"/>
    <w:rsid w:val="00325E0F"/>
    <w:rsid w:val="00330E26"/>
    <w:rsid w:val="00333E0E"/>
    <w:rsid w:val="00336C52"/>
    <w:rsid w:val="00336DC4"/>
    <w:rsid w:val="003408CA"/>
    <w:rsid w:val="00340E3A"/>
    <w:rsid w:val="0034217F"/>
    <w:rsid w:val="003423D9"/>
    <w:rsid w:val="003436CF"/>
    <w:rsid w:val="00346CFD"/>
    <w:rsid w:val="00347F20"/>
    <w:rsid w:val="00350487"/>
    <w:rsid w:val="00350B52"/>
    <w:rsid w:val="00351E9F"/>
    <w:rsid w:val="00351EA9"/>
    <w:rsid w:val="00352D2A"/>
    <w:rsid w:val="0035504A"/>
    <w:rsid w:val="0035522E"/>
    <w:rsid w:val="00355F26"/>
    <w:rsid w:val="00357288"/>
    <w:rsid w:val="00357D1F"/>
    <w:rsid w:val="00357D2F"/>
    <w:rsid w:val="0036034C"/>
    <w:rsid w:val="003607B4"/>
    <w:rsid w:val="00360A61"/>
    <w:rsid w:val="00361CEF"/>
    <w:rsid w:val="0036202F"/>
    <w:rsid w:val="0036296F"/>
    <w:rsid w:val="0036362B"/>
    <w:rsid w:val="003644ED"/>
    <w:rsid w:val="00367F18"/>
    <w:rsid w:val="00370838"/>
    <w:rsid w:val="00373D5A"/>
    <w:rsid w:val="00374CF3"/>
    <w:rsid w:val="00375B55"/>
    <w:rsid w:val="00377DD1"/>
    <w:rsid w:val="003807A1"/>
    <w:rsid w:val="003850E6"/>
    <w:rsid w:val="00391C71"/>
    <w:rsid w:val="0039319D"/>
    <w:rsid w:val="00393BEE"/>
    <w:rsid w:val="00394C59"/>
    <w:rsid w:val="0039747B"/>
    <w:rsid w:val="003A0118"/>
    <w:rsid w:val="003A0F95"/>
    <w:rsid w:val="003A244E"/>
    <w:rsid w:val="003A260D"/>
    <w:rsid w:val="003A2914"/>
    <w:rsid w:val="003A3032"/>
    <w:rsid w:val="003A3107"/>
    <w:rsid w:val="003A42A5"/>
    <w:rsid w:val="003A7CD1"/>
    <w:rsid w:val="003B39A2"/>
    <w:rsid w:val="003B41FA"/>
    <w:rsid w:val="003B68E1"/>
    <w:rsid w:val="003B7427"/>
    <w:rsid w:val="003B7614"/>
    <w:rsid w:val="003C0CE5"/>
    <w:rsid w:val="003C2A08"/>
    <w:rsid w:val="003C2EE5"/>
    <w:rsid w:val="003C3D6B"/>
    <w:rsid w:val="003C46DF"/>
    <w:rsid w:val="003C4A63"/>
    <w:rsid w:val="003C50DF"/>
    <w:rsid w:val="003C5EE6"/>
    <w:rsid w:val="003C6CBA"/>
    <w:rsid w:val="003D1E12"/>
    <w:rsid w:val="003D339B"/>
    <w:rsid w:val="003D4890"/>
    <w:rsid w:val="003D4A04"/>
    <w:rsid w:val="003D4FA3"/>
    <w:rsid w:val="003E041D"/>
    <w:rsid w:val="003E083C"/>
    <w:rsid w:val="003E0E71"/>
    <w:rsid w:val="003E2657"/>
    <w:rsid w:val="003E3815"/>
    <w:rsid w:val="003E763D"/>
    <w:rsid w:val="003E774C"/>
    <w:rsid w:val="003F2626"/>
    <w:rsid w:val="003F29E2"/>
    <w:rsid w:val="003F2EDD"/>
    <w:rsid w:val="003F33FF"/>
    <w:rsid w:val="003F5627"/>
    <w:rsid w:val="003F5B95"/>
    <w:rsid w:val="003F7D3B"/>
    <w:rsid w:val="00400E30"/>
    <w:rsid w:val="00403F82"/>
    <w:rsid w:val="00411ADB"/>
    <w:rsid w:val="00412731"/>
    <w:rsid w:val="00413D25"/>
    <w:rsid w:val="00414BF0"/>
    <w:rsid w:val="00415362"/>
    <w:rsid w:val="0041622D"/>
    <w:rsid w:val="0042027C"/>
    <w:rsid w:val="0042155F"/>
    <w:rsid w:val="00423E01"/>
    <w:rsid w:val="00426F3B"/>
    <w:rsid w:val="00431B11"/>
    <w:rsid w:val="00432292"/>
    <w:rsid w:val="00437BE5"/>
    <w:rsid w:val="00440765"/>
    <w:rsid w:val="004412F3"/>
    <w:rsid w:val="0044211E"/>
    <w:rsid w:val="00443DEA"/>
    <w:rsid w:val="004443ED"/>
    <w:rsid w:val="00444647"/>
    <w:rsid w:val="004476F3"/>
    <w:rsid w:val="00447DAD"/>
    <w:rsid w:val="00447F19"/>
    <w:rsid w:val="00450CD7"/>
    <w:rsid w:val="00453A65"/>
    <w:rsid w:val="00453D6A"/>
    <w:rsid w:val="00454A68"/>
    <w:rsid w:val="004552C6"/>
    <w:rsid w:val="00456650"/>
    <w:rsid w:val="004571F7"/>
    <w:rsid w:val="00457A12"/>
    <w:rsid w:val="00461CAF"/>
    <w:rsid w:val="00461E81"/>
    <w:rsid w:val="00462193"/>
    <w:rsid w:val="004627C7"/>
    <w:rsid w:val="00464A3B"/>
    <w:rsid w:val="00466322"/>
    <w:rsid w:val="0046704A"/>
    <w:rsid w:val="00467BEA"/>
    <w:rsid w:val="00467E14"/>
    <w:rsid w:val="0047341B"/>
    <w:rsid w:val="00476EDD"/>
    <w:rsid w:val="00480449"/>
    <w:rsid w:val="00482560"/>
    <w:rsid w:val="00482A19"/>
    <w:rsid w:val="00483739"/>
    <w:rsid w:val="00483EC6"/>
    <w:rsid w:val="00485B6A"/>
    <w:rsid w:val="00485C82"/>
    <w:rsid w:val="00492CDF"/>
    <w:rsid w:val="00493A39"/>
    <w:rsid w:val="004943D6"/>
    <w:rsid w:val="004952CA"/>
    <w:rsid w:val="004966E8"/>
    <w:rsid w:val="004A2612"/>
    <w:rsid w:val="004A3B06"/>
    <w:rsid w:val="004A63BD"/>
    <w:rsid w:val="004A6E75"/>
    <w:rsid w:val="004A7B19"/>
    <w:rsid w:val="004B1736"/>
    <w:rsid w:val="004B1784"/>
    <w:rsid w:val="004B3EB7"/>
    <w:rsid w:val="004B530A"/>
    <w:rsid w:val="004B575A"/>
    <w:rsid w:val="004B6226"/>
    <w:rsid w:val="004B7268"/>
    <w:rsid w:val="004C07E8"/>
    <w:rsid w:val="004C0E7E"/>
    <w:rsid w:val="004C2013"/>
    <w:rsid w:val="004C4F57"/>
    <w:rsid w:val="004C6AC3"/>
    <w:rsid w:val="004C7D52"/>
    <w:rsid w:val="004D0172"/>
    <w:rsid w:val="004D62B6"/>
    <w:rsid w:val="004D7262"/>
    <w:rsid w:val="004D748A"/>
    <w:rsid w:val="004D7C34"/>
    <w:rsid w:val="004E03D4"/>
    <w:rsid w:val="004E1BB1"/>
    <w:rsid w:val="004E3847"/>
    <w:rsid w:val="004E3C2B"/>
    <w:rsid w:val="004E46BA"/>
    <w:rsid w:val="004E46D6"/>
    <w:rsid w:val="004E4E39"/>
    <w:rsid w:val="004E4E6E"/>
    <w:rsid w:val="004E6586"/>
    <w:rsid w:val="004F0850"/>
    <w:rsid w:val="004F502E"/>
    <w:rsid w:val="004F76BC"/>
    <w:rsid w:val="00501877"/>
    <w:rsid w:val="00503D4A"/>
    <w:rsid w:val="00503E7A"/>
    <w:rsid w:val="00504C18"/>
    <w:rsid w:val="005079FA"/>
    <w:rsid w:val="00513A55"/>
    <w:rsid w:val="0051531F"/>
    <w:rsid w:val="005156B3"/>
    <w:rsid w:val="00516198"/>
    <w:rsid w:val="00516ACD"/>
    <w:rsid w:val="00520C0E"/>
    <w:rsid w:val="00521CA2"/>
    <w:rsid w:val="00522A30"/>
    <w:rsid w:val="00522C71"/>
    <w:rsid w:val="00522EC2"/>
    <w:rsid w:val="00522EEF"/>
    <w:rsid w:val="005252B6"/>
    <w:rsid w:val="005307E3"/>
    <w:rsid w:val="00533A04"/>
    <w:rsid w:val="00533EA5"/>
    <w:rsid w:val="005348D6"/>
    <w:rsid w:val="0053519A"/>
    <w:rsid w:val="0053549A"/>
    <w:rsid w:val="00535536"/>
    <w:rsid w:val="00536101"/>
    <w:rsid w:val="00537691"/>
    <w:rsid w:val="00540345"/>
    <w:rsid w:val="005420D8"/>
    <w:rsid w:val="0054432B"/>
    <w:rsid w:val="005446EE"/>
    <w:rsid w:val="00544EF6"/>
    <w:rsid w:val="0054527E"/>
    <w:rsid w:val="00546308"/>
    <w:rsid w:val="005479A5"/>
    <w:rsid w:val="00551E5F"/>
    <w:rsid w:val="00554D87"/>
    <w:rsid w:val="00555AE0"/>
    <w:rsid w:val="00555AFA"/>
    <w:rsid w:val="005561B3"/>
    <w:rsid w:val="00556F92"/>
    <w:rsid w:val="005576F8"/>
    <w:rsid w:val="0056132B"/>
    <w:rsid w:val="00566203"/>
    <w:rsid w:val="00566906"/>
    <w:rsid w:val="00570635"/>
    <w:rsid w:val="0057186C"/>
    <w:rsid w:val="00573254"/>
    <w:rsid w:val="00575385"/>
    <w:rsid w:val="005760C5"/>
    <w:rsid w:val="005804EF"/>
    <w:rsid w:val="00582452"/>
    <w:rsid w:val="00583BD1"/>
    <w:rsid w:val="0058533B"/>
    <w:rsid w:val="005862EA"/>
    <w:rsid w:val="005902F7"/>
    <w:rsid w:val="005944FE"/>
    <w:rsid w:val="00595200"/>
    <w:rsid w:val="0059535B"/>
    <w:rsid w:val="00595902"/>
    <w:rsid w:val="00596583"/>
    <w:rsid w:val="00596CFF"/>
    <w:rsid w:val="00596D94"/>
    <w:rsid w:val="00596D95"/>
    <w:rsid w:val="00597512"/>
    <w:rsid w:val="005A080F"/>
    <w:rsid w:val="005A3BB9"/>
    <w:rsid w:val="005A3CC4"/>
    <w:rsid w:val="005A3CD1"/>
    <w:rsid w:val="005A4208"/>
    <w:rsid w:val="005A4DEB"/>
    <w:rsid w:val="005A5F06"/>
    <w:rsid w:val="005A62E8"/>
    <w:rsid w:val="005B2413"/>
    <w:rsid w:val="005B362A"/>
    <w:rsid w:val="005B3C04"/>
    <w:rsid w:val="005B4089"/>
    <w:rsid w:val="005B4350"/>
    <w:rsid w:val="005B6ADC"/>
    <w:rsid w:val="005B73E8"/>
    <w:rsid w:val="005C096B"/>
    <w:rsid w:val="005C1219"/>
    <w:rsid w:val="005C22AC"/>
    <w:rsid w:val="005C38D7"/>
    <w:rsid w:val="005C3F97"/>
    <w:rsid w:val="005C59B7"/>
    <w:rsid w:val="005C5EDA"/>
    <w:rsid w:val="005D15AB"/>
    <w:rsid w:val="005D237F"/>
    <w:rsid w:val="005D2731"/>
    <w:rsid w:val="005D335D"/>
    <w:rsid w:val="005D38E6"/>
    <w:rsid w:val="005D3E53"/>
    <w:rsid w:val="005D5916"/>
    <w:rsid w:val="005D5AA9"/>
    <w:rsid w:val="005D6A50"/>
    <w:rsid w:val="005D749F"/>
    <w:rsid w:val="005D7A14"/>
    <w:rsid w:val="005E15FC"/>
    <w:rsid w:val="005E19AE"/>
    <w:rsid w:val="005E42CC"/>
    <w:rsid w:val="005E614C"/>
    <w:rsid w:val="005E69C9"/>
    <w:rsid w:val="005E6D47"/>
    <w:rsid w:val="005F0C5B"/>
    <w:rsid w:val="005F1A3C"/>
    <w:rsid w:val="005F3054"/>
    <w:rsid w:val="005F386C"/>
    <w:rsid w:val="005F40E1"/>
    <w:rsid w:val="005F4B27"/>
    <w:rsid w:val="005F57CE"/>
    <w:rsid w:val="005F6665"/>
    <w:rsid w:val="005F6E27"/>
    <w:rsid w:val="0060240B"/>
    <w:rsid w:val="00603257"/>
    <w:rsid w:val="00607083"/>
    <w:rsid w:val="00607282"/>
    <w:rsid w:val="006112C2"/>
    <w:rsid w:val="006140A6"/>
    <w:rsid w:val="00614235"/>
    <w:rsid w:val="0061544B"/>
    <w:rsid w:val="00615ED4"/>
    <w:rsid w:val="00616BF0"/>
    <w:rsid w:val="00622026"/>
    <w:rsid w:val="006223A2"/>
    <w:rsid w:val="0062397A"/>
    <w:rsid w:val="00624185"/>
    <w:rsid w:val="006258CB"/>
    <w:rsid w:val="00626415"/>
    <w:rsid w:val="006266E7"/>
    <w:rsid w:val="0062695B"/>
    <w:rsid w:val="00630BAA"/>
    <w:rsid w:val="00630D74"/>
    <w:rsid w:val="0063431D"/>
    <w:rsid w:val="00637680"/>
    <w:rsid w:val="00642E7E"/>
    <w:rsid w:val="006436A4"/>
    <w:rsid w:val="006446CF"/>
    <w:rsid w:val="00650291"/>
    <w:rsid w:val="0065091A"/>
    <w:rsid w:val="0065177C"/>
    <w:rsid w:val="006530C3"/>
    <w:rsid w:val="0065419B"/>
    <w:rsid w:val="00655AF5"/>
    <w:rsid w:val="00657E1F"/>
    <w:rsid w:val="006605C6"/>
    <w:rsid w:val="00661D31"/>
    <w:rsid w:val="00662FFC"/>
    <w:rsid w:val="0066382A"/>
    <w:rsid w:val="00665487"/>
    <w:rsid w:val="00666FE6"/>
    <w:rsid w:val="006675F2"/>
    <w:rsid w:val="00667EB2"/>
    <w:rsid w:val="00670030"/>
    <w:rsid w:val="00671270"/>
    <w:rsid w:val="006714C6"/>
    <w:rsid w:val="0067150C"/>
    <w:rsid w:val="0067190C"/>
    <w:rsid w:val="00671F98"/>
    <w:rsid w:val="00673726"/>
    <w:rsid w:val="00673780"/>
    <w:rsid w:val="0067469B"/>
    <w:rsid w:val="00674EE8"/>
    <w:rsid w:val="006758A4"/>
    <w:rsid w:val="00676E07"/>
    <w:rsid w:val="006779E1"/>
    <w:rsid w:val="00680ECA"/>
    <w:rsid w:val="00681C63"/>
    <w:rsid w:val="00681E0D"/>
    <w:rsid w:val="00682CF1"/>
    <w:rsid w:val="00683D86"/>
    <w:rsid w:val="00684A09"/>
    <w:rsid w:val="00685261"/>
    <w:rsid w:val="0068691B"/>
    <w:rsid w:val="00686E14"/>
    <w:rsid w:val="00687CD1"/>
    <w:rsid w:val="00690659"/>
    <w:rsid w:val="006937AA"/>
    <w:rsid w:val="00693D64"/>
    <w:rsid w:val="00695535"/>
    <w:rsid w:val="00695A9A"/>
    <w:rsid w:val="0069662C"/>
    <w:rsid w:val="006A087D"/>
    <w:rsid w:val="006A2751"/>
    <w:rsid w:val="006A30E0"/>
    <w:rsid w:val="006A70B7"/>
    <w:rsid w:val="006A7EA7"/>
    <w:rsid w:val="006B139A"/>
    <w:rsid w:val="006B146B"/>
    <w:rsid w:val="006B4321"/>
    <w:rsid w:val="006B5851"/>
    <w:rsid w:val="006B590D"/>
    <w:rsid w:val="006C0822"/>
    <w:rsid w:val="006C21E6"/>
    <w:rsid w:val="006C3520"/>
    <w:rsid w:val="006C3BB5"/>
    <w:rsid w:val="006C3E95"/>
    <w:rsid w:val="006C4DD8"/>
    <w:rsid w:val="006C544D"/>
    <w:rsid w:val="006C70DA"/>
    <w:rsid w:val="006D02C6"/>
    <w:rsid w:val="006D1363"/>
    <w:rsid w:val="006D15D5"/>
    <w:rsid w:val="006D5671"/>
    <w:rsid w:val="006D6472"/>
    <w:rsid w:val="006D6A81"/>
    <w:rsid w:val="006D6D58"/>
    <w:rsid w:val="006E18A9"/>
    <w:rsid w:val="006E2E57"/>
    <w:rsid w:val="006E4107"/>
    <w:rsid w:val="006E4217"/>
    <w:rsid w:val="006E50B5"/>
    <w:rsid w:val="006E759D"/>
    <w:rsid w:val="006E7C73"/>
    <w:rsid w:val="006F11AE"/>
    <w:rsid w:val="006F29BE"/>
    <w:rsid w:val="006F3222"/>
    <w:rsid w:val="006F3235"/>
    <w:rsid w:val="006F5277"/>
    <w:rsid w:val="006F5376"/>
    <w:rsid w:val="006F5B50"/>
    <w:rsid w:val="006F746A"/>
    <w:rsid w:val="00701B20"/>
    <w:rsid w:val="00701B8D"/>
    <w:rsid w:val="0070309E"/>
    <w:rsid w:val="00710A7B"/>
    <w:rsid w:val="00710D75"/>
    <w:rsid w:val="007112E9"/>
    <w:rsid w:val="00715290"/>
    <w:rsid w:val="007162BB"/>
    <w:rsid w:val="00720D4A"/>
    <w:rsid w:val="00721D72"/>
    <w:rsid w:val="00722A5C"/>
    <w:rsid w:val="007233D9"/>
    <w:rsid w:val="007251B1"/>
    <w:rsid w:val="00730020"/>
    <w:rsid w:val="0073007E"/>
    <w:rsid w:val="0073060D"/>
    <w:rsid w:val="00732961"/>
    <w:rsid w:val="00734184"/>
    <w:rsid w:val="0073456D"/>
    <w:rsid w:val="007347A5"/>
    <w:rsid w:val="00735D4F"/>
    <w:rsid w:val="007371BB"/>
    <w:rsid w:val="007408C4"/>
    <w:rsid w:val="00741ED0"/>
    <w:rsid w:val="00743786"/>
    <w:rsid w:val="007437EE"/>
    <w:rsid w:val="00743953"/>
    <w:rsid w:val="0074579A"/>
    <w:rsid w:val="00746E69"/>
    <w:rsid w:val="00747AD4"/>
    <w:rsid w:val="00751A86"/>
    <w:rsid w:val="00752435"/>
    <w:rsid w:val="00752FB1"/>
    <w:rsid w:val="00753B27"/>
    <w:rsid w:val="0075413B"/>
    <w:rsid w:val="00754E63"/>
    <w:rsid w:val="007561D3"/>
    <w:rsid w:val="00756421"/>
    <w:rsid w:val="00757F0F"/>
    <w:rsid w:val="00760DC6"/>
    <w:rsid w:val="0076128D"/>
    <w:rsid w:val="007620E2"/>
    <w:rsid w:val="00762235"/>
    <w:rsid w:val="00762662"/>
    <w:rsid w:val="00764CCE"/>
    <w:rsid w:val="00765B88"/>
    <w:rsid w:val="00767728"/>
    <w:rsid w:val="00770C0B"/>
    <w:rsid w:val="00773654"/>
    <w:rsid w:val="007755FA"/>
    <w:rsid w:val="00775CD8"/>
    <w:rsid w:val="007769CA"/>
    <w:rsid w:val="00776E29"/>
    <w:rsid w:val="00780324"/>
    <w:rsid w:val="0078273C"/>
    <w:rsid w:val="0078415F"/>
    <w:rsid w:val="00784217"/>
    <w:rsid w:val="00785018"/>
    <w:rsid w:val="007925FD"/>
    <w:rsid w:val="007931C8"/>
    <w:rsid w:val="00795825"/>
    <w:rsid w:val="00796214"/>
    <w:rsid w:val="00797229"/>
    <w:rsid w:val="007A0080"/>
    <w:rsid w:val="007A1282"/>
    <w:rsid w:val="007A3DFF"/>
    <w:rsid w:val="007A4873"/>
    <w:rsid w:val="007B04A2"/>
    <w:rsid w:val="007B1D86"/>
    <w:rsid w:val="007B649D"/>
    <w:rsid w:val="007B6D30"/>
    <w:rsid w:val="007B713E"/>
    <w:rsid w:val="007B71A7"/>
    <w:rsid w:val="007C2207"/>
    <w:rsid w:val="007C294E"/>
    <w:rsid w:val="007C2C47"/>
    <w:rsid w:val="007C36E5"/>
    <w:rsid w:val="007C3979"/>
    <w:rsid w:val="007C399F"/>
    <w:rsid w:val="007C3C28"/>
    <w:rsid w:val="007D088C"/>
    <w:rsid w:val="007D0BEF"/>
    <w:rsid w:val="007D1F95"/>
    <w:rsid w:val="007D3845"/>
    <w:rsid w:val="007D4244"/>
    <w:rsid w:val="007E0148"/>
    <w:rsid w:val="007E0AA4"/>
    <w:rsid w:val="007E0B78"/>
    <w:rsid w:val="007E1102"/>
    <w:rsid w:val="007E2A79"/>
    <w:rsid w:val="007E3817"/>
    <w:rsid w:val="007E724E"/>
    <w:rsid w:val="007F0DFF"/>
    <w:rsid w:val="007F1440"/>
    <w:rsid w:val="007F2B2A"/>
    <w:rsid w:val="007F2F8B"/>
    <w:rsid w:val="007F3415"/>
    <w:rsid w:val="007F3963"/>
    <w:rsid w:val="007F3AFA"/>
    <w:rsid w:val="007F529C"/>
    <w:rsid w:val="007F681A"/>
    <w:rsid w:val="007F7446"/>
    <w:rsid w:val="00801500"/>
    <w:rsid w:val="00801F4F"/>
    <w:rsid w:val="008065F0"/>
    <w:rsid w:val="0080666B"/>
    <w:rsid w:val="00810159"/>
    <w:rsid w:val="008116AE"/>
    <w:rsid w:val="00814FDA"/>
    <w:rsid w:val="0082002F"/>
    <w:rsid w:val="00820E63"/>
    <w:rsid w:val="0082139F"/>
    <w:rsid w:val="00821E3A"/>
    <w:rsid w:val="00822CDC"/>
    <w:rsid w:val="00824526"/>
    <w:rsid w:val="00824AC8"/>
    <w:rsid w:val="008257A2"/>
    <w:rsid w:val="00827DD1"/>
    <w:rsid w:val="00832225"/>
    <w:rsid w:val="00832E3D"/>
    <w:rsid w:val="00832F18"/>
    <w:rsid w:val="00841EA3"/>
    <w:rsid w:val="00841FA6"/>
    <w:rsid w:val="00842647"/>
    <w:rsid w:val="008435FC"/>
    <w:rsid w:val="00843AB4"/>
    <w:rsid w:val="008455BE"/>
    <w:rsid w:val="00845829"/>
    <w:rsid w:val="008462B1"/>
    <w:rsid w:val="008468BE"/>
    <w:rsid w:val="00850A5F"/>
    <w:rsid w:val="00851B59"/>
    <w:rsid w:val="00851F85"/>
    <w:rsid w:val="008528D3"/>
    <w:rsid w:val="00856C9D"/>
    <w:rsid w:val="00860717"/>
    <w:rsid w:val="008609A9"/>
    <w:rsid w:val="00864096"/>
    <w:rsid w:val="00865A81"/>
    <w:rsid w:val="00865DBD"/>
    <w:rsid w:val="00867172"/>
    <w:rsid w:val="008701DF"/>
    <w:rsid w:val="00872DA8"/>
    <w:rsid w:val="00873200"/>
    <w:rsid w:val="008748FA"/>
    <w:rsid w:val="00875414"/>
    <w:rsid w:val="00881EEA"/>
    <w:rsid w:val="008820F8"/>
    <w:rsid w:val="00883344"/>
    <w:rsid w:val="008871BC"/>
    <w:rsid w:val="00893844"/>
    <w:rsid w:val="00896508"/>
    <w:rsid w:val="008976BF"/>
    <w:rsid w:val="008A0F8F"/>
    <w:rsid w:val="008A217E"/>
    <w:rsid w:val="008A2B64"/>
    <w:rsid w:val="008A6252"/>
    <w:rsid w:val="008A6E5A"/>
    <w:rsid w:val="008B0EF4"/>
    <w:rsid w:val="008B24DA"/>
    <w:rsid w:val="008B3187"/>
    <w:rsid w:val="008B3CEB"/>
    <w:rsid w:val="008B4214"/>
    <w:rsid w:val="008B49DD"/>
    <w:rsid w:val="008B4FCB"/>
    <w:rsid w:val="008B591B"/>
    <w:rsid w:val="008B615D"/>
    <w:rsid w:val="008B74BB"/>
    <w:rsid w:val="008B75B3"/>
    <w:rsid w:val="008C0450"/>
    <w:rsid w:val="008C1B6A"/>
    <w:rsid w:val="008C4719"/>
    <w:rsid w:val="008C54EC"/>
    <w:rsid w:val="008C58C5"/>
    <w:rsid w:val="008C5FB9"/>
    <w:rsid w:val="008C63D5"/>
    <w:rsid w:val="008C6E29"/>
    <w:rsid w:val="008C707B"/>
    <w:rsid w:val="008D0204"/>
    <w:rsid w:val="008D1944"/>
    <w:rsid w:val="008D53F7"/>
    <w:rsid w:val="008D5602"/>
    <w:rsid w:val="008D6432"/>
    <w:rsid w:val="008E066B"/>
    <w:rsid w:val="008E2BF4"/>
    <w:rsid w:val="008E3A94"/>
    <w:rsid w:val="008E3FB8"/>
    <w:rsid w:val="008E4D84"/>
    <w:rsid w:val="008E7327"/>
    <w:rsid w:val="008E7D58"/>
    <w:rsid w:val="008F18E7"/>
    <w:rsid w:val="008F1B95"/>
    <w:rsid w:val="008F1E77"/>
    <w:rsid w:val="008F2E32"/>
    <w:rsid w:val="008F526C"/>
    <w:rsid w:val="008F67E5"/>
    <w:rsid w:val="00901329"/>
    <w:rsid w:val="00901352"/>
    <w:rsid w:val="009026B8"/>
    <w:rsid w:val="00902CB6"/>
    <w:rsid w:val="009065A8"/>
    <w:rsid w:val="009069A8"/>
    <w:rsid w:val="009118E5"/>
    <w:rsid w:val="00911F64"/>
    <w:rsid w:val="00914C59"/>
    <w:rsid w:val="0091637F"/>
    <w:rsid w:val="0092116F"/>
    <w:rsid w:val="00921D62"/>
    <w:rsid w:val="00925EA9"/>
    <w:rsid w:val="00926BE0"/>
    <w:rsid w:val="0092736E"/>
    <w:rsid w:val="00927640"/>
    <w:rsid w:val="00927ED6"/>
    <w:rsid w:val="00930FE4"/>
    <w:rsid w:val="00931AF9"/>
    <w:rsid w:val="00932868"/>
    <w:rsid w:val="00932A6E"/>
    <w:rsid w:val="009331EC"/>
    <w:rsid w:val="00934242"/>
    <w:rsid w:val="00935CD0"/>
    <w:rsid w:val="0093679F"/>
    <w:rsid w:val="00936D58"/>
    <w:rsid w:val="00937DD1"/>
    <w:rsid w:val="00940C33"/>
    <w:rsid w:val="00941B04"/>
    <w:rsid w:val="00943030"/>
    <w:rsid w:val="00944139"/>
    <w:rsid w:val="009441BA"/>
    <w:rsid w:val="009446A7"/>
    <w:rsid w:val="009500A9"/>
    <w:rsid w:val="00950C75"/>
    <w:rsid w:val="00951145"/>
    <w:rsid w:val="009521F1"/>
    <w:rsid w:val="009526DE"/>
    <w:rsid w:val="00952D2F"/>
    <w:rsid w:val="0095433A"/>
    <w:rsid w:val="009557FB"/>
    <w:rsid w:val="00955D5E"/>
    <w:rsid w:val="009565B1"/>
    <w:rsid w:val="009574F0"/>
    <w:rsid w:val="00961ACB"/>
    <w:rsid w:val="00962252"/>
    <w:rsid w:val="00963431"/>
    <w:rsid w:val="00964CCB"/>
    <w:rsid w:val="00964CEA"/>
    <w:rsid w:val="00967719"/>
    <w:rsid w:val="00967947"/>
    <w:rsid w:val="00970846"/>
    <w:rsid w:val="00970B47"/>
    <w:rsid w:val="00970E55"/>
    <w:rsid w:val="00971257"/>
    <w:rsid w:val="00972522"/>
    <w:rsid w:val="00972EC4"/>
    <w:rsid w:val="00973AC3"/>
    <w:rsid w:val="009757A5"/>
    <w:rsid w:val="0097701D"/>
    <w:rsid w:val="00977170"/>
    <w:rsid w:val="00982367"/>
    <w:rsid w:val="009827C7"/>
    <w:rsid w:val="00984A2F"/>
    <w:rsid w:val="00984D10"/>
    <w:rsid w:val="00987BB3"/>
    <w:rsid w:val="0099106E"/>
    <w:rsid w:val="00991B8E"/>
    <w:rsid w:val="00992A79"/>
    <w:rsid w:val="00992C30"/>
    <w:rsid w:val="00996673"/>
    <w:rsid w:val="009A0DC9"/>
    <w:rsid w:val="009A147D"/>
    <w:rsid w:val="009A36BD"/>
    <w:rsid w:val="009A44EE"/>
    <w:rsid w:val="009A5A4D"/>
    <w:rsid w:val="009A6AEB"/>
    <w:rsid w:val="009A7964"/>
    <w:rsid w:val="009B1F9C"/>
    <w:rsid w:val="009B7859"/>
    <w:rsid w:val="009C1E96"/>
    <w:rsid w:val="009C2582"/>
    <w:rsid w:val="009C3B14"/>
    <w:rsid w:val="009C4869"/>
    <w:rsid w:val="009C5F62"/>
    <w:rsid w:val="009C6BED"/>
    <w:rsid w:val="009D0287"/>
    <w:rsid w:val="009D5F0D"/>
    <w:rsid w:val="009D6098"/>
    <w:rsid w:val="009D7C92"/>
    <w:rsid w:val="009D7E81"/>
    <w:rsid w:val="009E030A"/>
    <w:rsid w:val="009E0928"/>
    <w:rsid w:val="009E4229"/>
    <w:rsid w:val="009E6507"/>
    <w:rsid w:val="009E68AA"/>
    <w:rsid w:val="009E76DE"/>
    <w:rsid w:val="009F0D95"/>
    <w:rsid w:val="009F1528"/>
    <w:rsid w:val="009F328B"/>
    <w:rsid w:val="009F57FE"/>
    <w:rsid w:val="009F5907"/>
    <w:rsid w:val="009F7FB0"/>
    <w:rsid w:val="00A004BA"/>
    <w:rsid w:val="00A0068F"/>
    <w:rsid w:val="00A008B3"/>
    <w:rsid w:val="00A012C0"/>
    <w:rsid w:val="00A017CA"/>
    <w:rsid w:val="00A03E4B"/>
    <w:rsid w:val="00A04953"/>
    <w:rsid w:val="00A066FD"/>
    <w:rsid w:val="00A0735A"/>
    <w:rsid w:val="00A1135E"/>
    <w:rsid w:val="00A124D6"/>
    <w:rsid w:val="00A12592"/>
    <w:rsid w:val="00A128D5"/>
    <w:rsid w:val="00A12A22"/>
    <w:rsid w:val="00A12BB7"/>
    <w:rsid w:val="00A1307D"/>
    <w:rsid w:val="00A14195"/>
    <w:rsid w:val="00A14833"/>
    <w:rsid w:val="00A14B10"/>
    <w:rsid w:val="00A1550C"/>
    <w:rsid w:val="00A15990"/>
    <w:rsid w:val="00A20F4F"/>
    <w:rsid w:val="00A24A69"/>
    <w:rsid w:val="00A26965"/>
    <w:rsid w:val="00A2758D"/>
    <w:rsid w:val="00A314B3"/>
    <w:rsid w:val="00A32557"/>
    <w:rsid w:val="00A33C19"/>
    <w:rsid w:val="00A36007"/>
    <w:rsid w:val="00A36D17"/>
    <w:rsid w:val="00A40B4C"/>
    <w:rsid w:val="00A4218F"/>
    <w:rsid w:val="00A43D62"/>
    <w:rsid w:val="00A43F60"/>
    <w:rsid w:val="00A45736"/>
    <w:rsid w:val="00A45F9A"/>
    <w:rsid w:val="00A47425"/>
    <w:rsid w:val="00A5221A"/>
    <w:rsid w:val="00A54BAC"/>
    <w:rsid w:val="00A55EB5"/>
    <w:rsid w:val="00A56D93"/>
    <w:rsid w:val="00A60182"/>
    <w:rsid w:val="00A611A9"/>
    <w:rsid w:val="00A657DE"/>
    <w:rsid w:val="00A6599A"/>
    <w:rsid w:val="00A67B89"/>
    <w:rsid w:val="00A67D66"/>
    <w:rsid w:val="00A717AE"/>
    <w:rsid w:val="00A71A59"/>
    <w:rsid w:val="00A71AD3"/>
    <w:rsid w:val="00A73700"/>
    <w:rsid w:val="00A74084"/>
    <w:rsid w:val="00A7505A"/>
    <w:rsid w:val="00A81388"/>
    <w:rsid w:val="00A82088"/>
    <w:rsid w:val="00A84CEC"/>
    <w:rsid w:val="00A85CAB"/>
    <w:rsid w:val="00A86842"/>
    <w:rsid w:val="00A86995"/>
    <w:rsid w:val="00A87634"/>
    <w:rsid w:val="00A8777A"/>
    <w:rsid w:val="00A878E3"/>
    <w:rsid w:val="00A92440"/>
    <w:rsid w:val="00A93064"/>
    <w:rsid w:val="00A949CB"/>
    <w:rsid w:val="00A95A12"/>
    <w:rsid w:val="00A95AF2"/>
    <w:rsid w:val="00A960D2"/>
    <w:rsid w:val="00A96CC4"/>
    <w:rsid w:val="00AA02A5"/>
    <w:rsid w:val="00AA0370"/>
    <w:rsid w:val="00AA7EC6"/>
    <w:rsid w:val="00AB1139"/>
    <w:rsid w:val="00AB24C3"/>
    <w:rsid w:val="00AB3230"/>
    <w:rsid w:val="00AB4A2D"/>
    <w:rsid w:val="00AB572F"/>
    <w:rsid w:val="00AB705F"/>
    <w:rsid w:val="00AC0690"/>
    <w:rsid w:val="00AC2399"/>
    <w:rsid w:val="00AC3DC0"/>
    <w:rsid w:val="00AC68FF"/>
    <w:rsid w:val="00AC69C6"/>
    <w:rsid w:val="00AD12EF"/>
    <w:rsid w:val="00AD162A"/>
    <w:rsid w:val="00AD1EE4"/>
    <w:rsid w:val="00AD6213"/>
    <w:rsid w:val="00AD6A8F"/>
    <w:rsid w:val="00AD7100"/>
    <w:rsid w:val="00AD728F"/>
    <w:rsid w:val="00AD7D27"/>
    <w:rsid w:val="00AE01CF"/>
    <w:rsid w:val="00AE0284"/>
    <w:rsid w:val="00AE058B"/>
    <w:rsid w:val="00AE370D"/>
    <w:rsid w:val="00AE57C6"/>
    <w:rsid w:val="00AE6D02"/>
    <w:rsid w:val="00AF096B"/>
    <w:rsid w:val="00AF260F"/>
    <w:rsid w:val="00AF40CB"/>
    <w:rsid w:val="00B0299C"/>
    <w:rsid w:val="00B02BD9"/>
    <w:rsid w:val="00B0327C"/>
    <w:rsid w:val="00B061B7"/>
    <w:rsid w:val="00B06648"/>
    <w:rsid w:val="00B10022"/>
    <w:rsid w:val="00B1068A"/>
    <w:rsid w:val="00B10BC4"/>
    <w:rsid w:val="00B11F02"/>
    <w:rsid w:val="00B1386E"/>
    <w:rsid w:val="00B152B4"/>
    <w:rsid w:val="00B16195"/>
    <w:rsid w:val="00B205C8"/>
    <w:rsid w:val="00B213B9"/>
    <w:rsid w:val="00B21BBF"/>
    <w:rsid w:val="00B231BE"/>
    <w:rsid w:val="00B26E61"/>
    <w:rsid w:val="00B276D2"/>
    <w:rsid w:val="00B279C8"/>
    <w:rsid w:val="00B27D84"/>
    <w:rsid w:val="00B30D37"/>
    <w:rsid w:val="00B319B7"/>
    <w:rsid w:val="00B33BCE"/>
    <w:rsid w:val="00B342D9"/>
    <w:rsid w:val="00B35056"/>
    <w:rsid w:val="00B356CC"/>
    <w:rsid w:val="00B35879"/>
    <w:rsid w:val="00B35CE6"/>
    <w:rsid w:val="00B404B3"/>
    <w:rsid w:val="00B44905"/>
    <w:rsid w:val="00B509A4"/>
    <w:rsid w:val="00B51DB2"/>
    <w:rsid w:val="00B51F79"/>
    <w:rsid w:val="00B53DFD"/>
    <w:rsid w:val="00B53DFF"/>
    <w:rsid w:val="00B54E11"/>
    <w:rsid w:val="00B558C7"/>
    <w:rsid w:val="00B55EF7"/>
    <w:rsid w:val="00B573E9"/>
    <w:rsid w:val="00B60ACA"/>
    <w:rsid w:val="00B612E2"/>
    <w:rsid w:val="00B62F0F"/>
    <w:rsid w:val="00B632B6"/>
    <w:rsid w:val="00B63315"/>
    <w:rsid w:val="00B640CB"/>
    <w:rsid w:val="00B67380"/>
    <w:rsid w:val="00B70CA0"/>
    <w:rsid w:val="00B71046"/>
    <w:rsid w:val="00B71F52"/>
    <w:rsid w:val="00B73AA0"/>
    <w:rsid w:val="00B7539A"/>
    <w:rsid w:val="00B75F4F"/>
    <w:rsid w:val="00B760CC"/>
    <w:rsid w:val="00B7638D"/>
    <w:rsid w:val="00B76DA9"/>
    <w:rsid w:val="00B777BE"/>
    <w:rsid w:val="00B82139"/>
    <w:rsid w:val="00B91138"/>
    <w:rsid w:val="00B91508"/>
    <w:rsid w:val="00B9336A"/>
    <w:rsid w:val="00B93E02"/>
    <w:rsid w:val="00BA0B51"/>
    <w:rsid w:val="00BA13DA"/>
    <w:rsid w:val="00BA402B"/>
    <w:rsid w:val="00BA496E"/>
    <w:rsid w:val="00BA61C5"/>
    <w:rsid w:val="00BA728C"/>
    <w:rsid w:val="00BA73DE"/>
    <w:rsid w:val="00BA7767"/>
    <w:rsid w:val="00BB27D3"/>
    <w:rsid w:val="00BB59C6"/>
    <w:rsid w:val="00BC0681"/>
    <w:rsid w:val="00BC1437"/>
    <w:rsid w:val="00BC1662"/>
    <w:rsid w:val="00BC2064"/>
    <w:rsid w:val="00BC36AC"/>
    <w:rsid w:val="00BC4D44"/>
    <w:rsid w:val="00BC63B8"/>
    <w:rsid w:val="00BC759F"/>
    <w:rsid w:val="00BD04F8"/>
    <w:rsid w:val="00BD3381"/>
    <w:rsid w:val="00BD6F4A"/>
    <w:rsid w:val="00BD7C1B"/>
    <w:rsid w:val="00BE5F1C"/>
    <w:rsid w:val="00BE73E2"/>
    <w:rsid w:val="00BE798F"/>
    <w:rsid w:val="00BF00D7"/>
    <w:rsid w:val="00BF17FC"/>
    <w:rsid w:val="00BF24DA"/>
    <w:rsid w:val="00BF2851"/>
    <w:rsid w:val="00BF7169"/>
    <w:rsid w:val="00BF7265"/>
    <w:rsid w:val="00BF7417"/>
    <w:rsid w:val="00BF7CEA"/>
    <w:rsid w:val="00C03423"/>
    <w:rsid w:val="00C03FE4"/>
    <w:rsid w:val="00C062B1"/>
    <w:rsid w:val="00C06630"/>
    <w:rsid w:val="00C06C2C"/>
    <w:rsid w:val="00C07792"/>
    <w:rsid w:val="00C119A1"/>
    <w:rsid w:val="00C14EFE"/>
    <w:rsid w:val="00C1551B"/>
    <w:rsid w:val="00C165C5"/>
    <w:rsid w:val="00C16AB4"/>
    <w:rsid w:val="00C21016"/>
    <w:rsid w:val="00C23519"/>
    <w:rsid w:val="00C27EE3"/>
    <w:rsid w:val="00C30CA3"/>
    <w:rsid w:val="00C312F1"/>
    <w:rsid w:val="00C33262"/>
    <w:rsid w:val="00C3725A"/>
    <w:rsid w:val="00C40254"/>
    <w:rsid w:val="00C41C61"/>
    <w:rsid w:val="00C42450"/>
    <w:rsid w:val="00C44134"/>
    <w:rsid w:val="00C468BE"/>
    <w:rsid w:val="00C47B2C"/>
    <w:rsid w:val="00C47B57"/>
    <w:rsid w:val="00C50B64"/>
    <w:rsid w:val="00C50FB3"/>
    <w:rsid w:val="00C52854"/>
    <w:rsid w:val="00C53A94"/>
    <w:rsid w:val="00C60B00"/>
    <w:rsid w:val="00C6147A"/>
    <w:rsid w:val="00C62ECD"/>
    <w:rsid w:val="00C63DE2"/>
    <w:rsid w:val="00C65E44"/>
    <w:rsid w:val="00C65F86"/>
    <w:rsid w:val="00C6619B"/>
    <w:rsid w:val="00C66213"/>
    <w:rsid w:val="00C675E3"/>
    <w:rsid w:val="00C70260"/>
    <w:rsid w:val="00C74178"/>
    <w:rsid w:val="00C742E3"/>
    <w:rsid w:val="00C75524"/>
    <w:rsid w:val="00C77D51"/>
    <w:rsid w:val="00C80FAD"/>
    <w:rsid w:val="00C81C48"/>
    <w:rsid w:val="00C837CE"/>
    <w:rsid w:val="00C838D6"/>
    <w:rsid w:val="00C8574D"/>
    <w:rsid w:val="00C87C27"/>
    <w:rsid w:val="00C90DB1"/>
    <w:rsid w:val="00C912B3"/>
    <w:rsid w:val="00C93CC7"/>
    <w:rsid w:val="00C96E5D"/>
    <w:rsid w:val="00C972F8"/>
    <w:rsid w:val="00C9771F"/>
    <w:rsid w:val="00CA199B"/>
    <w:rsid w:val="00CA2912"/>
    <w:rsid w:val="00CA3606"/>
    <w:rsid w:val="00CA48C1"/>
    <w:rsid w:val="00CA6A64"/>
    <w:rsid w:val="00CB2401"/>
    <w:rsid w:val="00CB25CE"/>
    <w:rsid w:val="00CB3F82"/>
    <w:rsid w:val="00CB448A"/>
    <w:rsid w:val="00CB4ABE"/>
    <w:rsid w:val="00CB5A2F"/>
    <w:rsid w:val="00CB6753"/>
    <w:rsid w:val="00CC10BB"/>
    <w:rsid w:val="00CC3A83"/>
    <w:rsid w:val="00CC6183"/>
    <w:rsid w:val="00CC6512"/>
    <w:rsid w:val="00CD0B64"/>
    <w:rsid w:val="00CD2121"/>
    <w:rsid w:val="00CD227E"/>
    <w:rsid w:val="00CD3FF3"/>
    <w:rsid w:val="00CD4D41"/>
    <w:rsid w:val="00CD572F"/>
    <w:rsid w:val="00CD594A"/>
    <w:rsid w:val="00CD6E94"/>
    <w:rsid w:val="00CE03B8"/>
    <w:rsid w:val="00CE043C"/>
    <w:rsid w:val="00CE0D35"/>
    <w:rsid w:val="00CE115A"/>
    <w:rsid w:val="00CE1BBF"/>
    <w:rsid w:val="00CE3A7B"/>
    <w:rsid w:val="00CE490C"/>
    <w:rsid w:val="00CE4C73"/>
    <w:rsid w:val="00CE6B4A"/>
    <w:rsid w:val="00CF1524"/>
    <w:rsid w:val="00CF2511"/>
    <w:rsid w:val="00CF2605"/>
    <w:rsid w:val="00CF4477"/>
    <w:rsid w:val="00CF4F93"/>
    <w:rsid w:val="00CF642F"/>
    <w:rsid w:val="00D00BB7"/>
    <w:rsid w:val="00D017D6"/>
    <w:rsid w:val="00D02411"/>
    <w:rsid w:val="00D03565"/>
    <w:rsid w:val="00D0387D"/>
    <w:rsid w:val="00D05244"/>
    <w:rsid w:val="00D0578E"/>
    <w:rsid w:val="00D118AF"/>
    <w:rsid w:val="00D123CF"/>
    <w:rsid w:val="00D12B56"/>
    <w:rsid w:val="00D16FCD"/>
    <w:rsid w:val="00D21520"/>
    <w:rsid w:val="00D244ED"/>
    <w:rsid w:val="00D25B3B"/>
    <w:rsid w:val="00D2781B"/>
    <w:rsid w:val="00D3011A"/>
    <w:rsid w:val="00D3021B"/>
    <w:rsid w:val="00D30C12"/>
    <w:rsid w:val="00D311DF"/>
    <w:rsid w:val="00D3324D"/>
    <w:rsid w:val="00D3373F"/>
    <w:rsid w:val="00D3453F"/>
    <w:rsid w:val="00D375C9"/>
    <w:rsid w:val="00D416FC"/>
    <w:rsid w:val="00D41DEF"/>
    <w:rsid w:val="00D4235F"/>
    <w:rsid w:val="00D436CD"/>
    <w:rsid w:val="00D45EC2"/>
    <w:rsid w:val="00D52893"/>
    <w:rsid w:val="00D52F2E"/>
    <w:rsid w:val="00D553F3"/>
    <w:rsid w:val="00D61F86"/>
    <w:rsid w:val="00D6254F"/>
    <w:rsid w:val="00D62658"/>
    <w:rsid w:val="00D63B88"/>
    <w:rsid w:val="00D64E34"/>
    <w:rsid w:val="00D65294"/>
    <w:rsid w:val="00D66880"/>
    <w:rsid w:val="00D66E93"/>
    <w:rsid w:val="00D74094"/>
    <w:rsid w:val="00D741CD"/>
    <w:rsid w:val="00D7467B"/>
    <w:rsid w:val="00D76EF3"/>
    <w:rsid w:val="00D77928"/>
    <w:rsid w:val="00D82BF9"/>
    <w:rsid w:val="00D8313A"/>
    <w:rsid w:val="00D83CC7"/>
    <w:rsid w:val="00D85CF1"/>
    <w:rsid w:val="00D87AB3"/>
    <w:rsid w:val="00D90DA3"/>
    <w:rsid w:val="00D925AE"/>
    <w:rsid w:val="00D936EF"/>
    <w:rsid w:val="00D94007"/>
    <w:rsid w:val="00D942AE"/>
    <w:rsid w:val="00D944E0"/>
    <w:rsid w:val="00D94804"/>
    <w:rsid w:val="00D95316"/>
    <w:rsid w:val="00D957AD"/>
    <w:rsid w:val="00D963BF"/>
    <w:rsid w:val="00D96A12"/>
    <w:rsid w:val="00D9723B"/>
    <w:rsid w:val="00D97863"/>
    <w:rsid w:val="00D97A5B"/>
    <w:rsid w:val="00DA0403"/>
    <w:rsid w:val="00DA04C3"/>
    <w:rsid w:val="00DA057E"/>
    <w:rsid w:val="00DA1CE9"/>
    <w:rsid w:val="00DA1DD8"/>
    <w:rsid w:val="00DA33A8"/>
    <w:rsid w:val="00DA3EA6"/>
    <w:rsid w:val="00DA7686"/>
    <w:rsid w:val="00DB1E52"/>
    <w:rsid w:val="00DB21A2"/>
    <w:rsid w:val="00DB2A3C"/>
    <w:rsid w:val="00DB371F"/>
    <w:rsid w:val="00DB3A1E"/>
    <w:rsid w:val="00DB50B8"/>
    <w:rsid w:val="00DB521E"/>
    <w:rsid w:val="00DB5FAF"/>
    <w:rsid w:val="00DB6200"/>
    <w:rsid w:val="00DB7644"/>
    <w:rsid w:val="00DB7890"/>
    <w:rsid w:val="00DC09BB"/>
    <w:rsid w:val="00DC2E9C"/>
    <w:rsid w:val="00DC3B14"/>
    <w:rsid w:val="00DC4A92"/>
    <w:rsid w:val="00DC607A"/>
    <w:rsid w:val="00DC6A9B"/>
    <w:rsid w:val="00DD1489"/>
    <w:rsid w:val="00DD21AF"/>
    <w:rsid w:val="00DD26D6"/>
    <w:rsid w:val="00DD48B2"/>
    <w:rsid w:val="00DD558F"/>
    <w:rsid w:val="00DD6B2A"/>
    <w:rsid w:val="00DD6B7C"/>
    <w:rsid w:val="00DE29EE"/>
    <w:rsid w:val="00DE37F0"/>
    <w:rsid w:val="00DE4A98"/>
    <w:rsid w:val="00DE57C1"/>
    <w:rsid w:val="00DE605E"/>
    <w:rsid w:val="00DE75D7"/>
    <w:rsid w:val="00DF1E69"/>
    <w:rsid w:val="00DF2E4B"/>
    <w:rsid w:val="00DF3827"/>
    <w:rsid w:val="00DF40D9"/>
    <w:rsid w:val="00DF474D"/>
    <w:rsid w:val="00DF4FB3"/>
    <w:rsid w:val="00DF61CB"/>
    <w:rsid w:val="00DF69B2"/>
    <w:rsid w:val="00E01097"/>
    <w:rsid w:val="00E015F2"/>
    <w:rsid w:val="00E03729"/>
    <w:rsid w:val="00E06390"/>
    <w:rsid w:val="00E07357"/>
    <w:rsid w:val="00E07C92"/>
    <w:rsid w:val="00E11ABF"/>
    <w:rsid w:val="00E13882"/>
    <w:rsid w:val="00E14D2D"/>
    <w:rsid w:val="00E1524A"/>
    <w:rsid w:val="00E1593A"/>
    <w:rsid w:val="00E17A04"/>
    <w:rsid w:val="00E17DFC"/>
    <w:rsid w:val="00E20AE2"/>
    <w:rsid w:val="00E20B07"/>
    <w:rsid w:val="00E2198A"/>
    <w:rsid w:val="00E22415"/>
    <w:rsid w:val="00E22614"/>
    <w:rsid w:val="00E2443E"/>
    <w:rsid w:val="00E24D69"/>
    <w:rsid w:val="00E2547E"/>
    <w:rsid w:val="00E25F05"/>
    <w:rsid w:val="00E3048C"/>
    <w:rsid w:val="00E30ABF"/>
    <w:rsid w:val="00E336E4"/>
    <w:rsid w:val="00E34143"/>
    <w:rsid w:val="00E3520A"/>
    <w:rsid w:val="00E3528D"/>
    <w:rsid w:val="00E36E67"/>
    <w:rsid w:val="00E4005D"/>
    <w:rsid w:val="00E424C9"/>
    <w:rsid w:val="00E43148"/>
    <w:rsid w:val="00E45F17"/>
    <w:rsid w:val="00E46547"/>
    <w:rsid w:val="00E46ECF"/>
    <w:rsid w:val="00E50AF9"/>
    <w:rsid w:val="00E55A3B"/>
    <w:rsid w:val="00E56D54"/>
    <w:rsid w:val="00E57493"/>
    <w:rsid w:val="00E61322"/>
    <w:rsid w:val="00E61B07"/>
    <w:rsid w:val="00E67FB2"/>
    <w:rsid w:val="00E724E8"/>
    <w:rsid w:val="00E73C0C"/>
    <w:rsid w:val="00E755E7"/>
    <w:rsid w:val="00E7687E"/>
    <w:rsid w:val="00E77D9C"/>
    <w:rsid w:val="00E81B60"/>
    <w:rsid w:val="00E8200D"/>
    <w:rsid w:val="00E829CB"/>
    <w:rsid w:val="00E83EE6"/>
    <w:rsid w:val="00E85D86"/>
    <w:rsid w:val="00E9067A"/>
    <w:rsid w:val="00E90A54"/>
    <w:rsid w:val="00E919D9"/>
    <w:rsid w:val="00E91C70"/>
    <w:rsid w:val="00E92B3F"/>
    <w:rsid w:val="00E94D71"/>
    <w:rsid w:val="00E9676E"/>
    <w:rsid w:val="00EA0E54"/>
    <w:rsid w:val="00EA19EA"/>
    <w:rsid w:val="00EA44B6"/>
    <w:rsid w:val="00EA4CFF"/>
    <w:rsid w:val="00EA5245"/>
    <w:rsid w:val="00EA5B85"/>
    <w:rsid w:val="00EA5C4A"/>
    <w:rsid w:val="00EA6608"/>
    <w:rsid w:val="00EA6D90"/>
    <w:rsid w:val="00EB0566"/>
    <w:rsid w:val="00EB0E89"/>
    <w:rsid w:val="00EB10FE"/>
    <w:rsid w:val="00EB261E"/>
    <w:rsid w:val="00EB2DE5"/>
    <w:rsid w:val="00EB3598"/>
    <w:rsid w:val="00EB3736"/>
    <w:rsid w:val="00EB5E1F"/>
    <w:rsid w:val="00EB71DB"/>
    <w:rsid w:val="00EC007D"/>
    <w:rsid w:val="00EC2719"/>
    <w:rsid w:val="00EC2BD3"/>
    <w:rsid w:val="00EC523A"/>
    <w:rsid w:val="00EC5C0C"/>
    <w:rsid w:val="00EC66F6"/>
    <w:rsid w:val="00EC7AFA"/>
    <w:rsid w:val="00ED098D"/>
    <w:rsid w:val="00ED2216"/>
    <w:rsid w:val="00ED2C47"/>
    <w:rsid w:val="00ED2F64"/>
    <w:rsid w:val="00ED47CF"/>
    <w:rsid w:val="00ED501D"/>
    <w:rsid w:val="00ED5C72"/>
    <w:rsid w:val="00EE146F"/>
    <w:rsid w:val="00EE539C"/>
    <w:rsid w:val="00EE53EA"/>
    <w:rsid w:val="00EF22CB"/>
    <w:rsid w:val="00EF35BE"/>
    <w:rsid w:val="00EF532E"/>
    <w:rsid w:val="00EF5564"/>
    <w:rsid w:val="00EF6858"/>
    <w:rsid w:val="00F01B8F"/>
    <w:rsid w:val="00F02963"/>
    <w:rsid w:val="00F0414D"/>
    <w:rsid w:val="00F04C54"/>
    <w:rsid w:val="00F06597"/>
    <w:rsid w:val="00F0738F"/>
    <w:rsid w:val="00F100A9"/>
    <w:rsid w:val="00F10252"/>
    <w:rsid w:val="00F1055C"/>
    <w:rsid w:val="00F10922"/>
    <w:rsid w:val="00F132A7"/>
    <w:rsid w:val="00F135B6"/>
    <w:rsid w:val="00F16EBE"/>
    <w:rsid w:val="00F2123A"/>
    <w:rsid w:val="00F22953"/>
    <w:rsid w:val="00F24022"/>
    <w:rsid w:val="00F242E0"/>
    <w:rsid w:val="00F245CF"/>
    <w:rsid w:val="00F254D6"/>
    <w:rsid w:val="00F266E0"/>
    <w:rsid w:val="00F30BC6"/>
    <w:rsid w:val="00F31127"/>
    <w:rsid w:val="00F32AED"/>
    <w:rsid w:val="00F331FC"/>
    <w:rsid w:val="00F3420B"/>
    <w:rsid w:val="00F36DC6"/>
    <w:rsid w:val="00F3747D"/>
    <w:rsid w:val="00F415F6"/>
    <w:rsid w:val="00F4215D"/>
    <w:rsid w:val="00F44958"/>
    <w:rsid w:val="00F45E6C"/>
    <w:rsid w:val="00F46C07"/>
    <w:rsid w:val="00F507D1"/>
    <w:rsid w:val="00F541F4"/>
    <w:rsid w:val="00F55523"/>
    <w:rsid w:val="00F556E3"/>
    <w:rsid w:val="00F55F5A"/>
    <w:rsid w:val="00F56EFE"/>
    <w:rsid w:val="00F60D2D"/>
    <w:rsid w:val="00F62112"/>
    <w:rsid w:val="00F66F14"/>
    <w:rsid w:val="00F6760A"/>
    <w:rsid w:val="00F7085A"/>
    <w:rsid w:val="00F7134E"/>
    <w:rsid w:val="00F723BA"/>
    <w:rsid w:val="00F74253"/>
    <w:rsid w:val="00F76E37"/>
    <w:rsid w:val="00F771D4"/>
    <w:rsid w:val="00F81224"/>
    <w:rsid w:val="00F8158F"/>
    <w:rsid w:val="00F818E3"/>
    <w:rsid w:val="00F82D64"/>
    <w:rsid w:val="00F836BD"/>
    <w:rsid w:val="00F8626B"/>
    <w:rsid w:val="00F870C7"/>
    <w:rsid w:val="00F87BAE"/>
    <w:rsid w:val="00F87F1F"/>
    <w:rsid w:val="00F926B6"/>
    <w:rsid w:val="00F94B5A"/>
    <w:rsid w:val="00F95DA5"/>
    <w:rsid w:val="00F96153"/>
    <w:rsid w:val="00F9639A"/>
    <w:rsid w:val="00F96AFA"/>
    <w:rsid w:val="00FA0316"/>
    <w:rsid w:val="00FA1AFB"/>
    <w:rsid w:val="00FA3670"/>
    <w:rsid w:val="00FA4458"/>
    <w:rsid w:val="00FA4CB1"/>
    <w:rsid w:val="00FB0EC9"/>
    <w:rsid w:val="00FB144D"/>
    <w:rsid w:val="00FB36F3"/>
    <w:rsid w:val="00FB619E"/>
    <w:rsid w:val="00FB63FA"/>
    <w:rsid w:val="00FB7209"/>
    <w:rsid w:val="00FB76B4"/>
    <w:rsid w:val="00FB7DFF"/>
    <w:rsid w:val="00FC3600"/>
    <w:rsid w:val="00FC4624"/>
    <w:rsid w:val="00FC70B4"/>
    <w:rsid w:val="00FD158D"/>
    <w:rsid w:val="00FD1D0E"/>
    <w:rsid w:val="00FD2660"/>
    <w:rsid w:val="00FD3375"/>
    <w:rsid w:val="00FD377C"/>
    <w:rsid w:val="00FD3DAB"/>
    <w:rsid w:val="00FD436C"/>
    <w:rsid w:val="00FD494B"/>
    <w:rsid w:val="00FD6362"/>
    <w:rsid w:val="00FD6884"/>
    <w:rsid w:val="00FD6D56"/>
    <w:rsid w:val="00FD7047"/>
    <w:rsid w:val="00FD7210"/>
    <w:rsid w:val="00FE0760"/>
    <w:rsid w:val="00FE0F18"/>
    <w:rsid w:val="00FE4E37"/>
    <w:rsid w:val="00FE4ECB"/>
    <w:rsid w:val="00FE4FDE"/>
    <w:rsid w:val="00FE5CD1"/>
    <w:rsid w:val="00FE7AEB"/>
    <w:rsid w:val="00FE7D4E"/>
    <w:rsid w:val="00FF056E"/>
    <w:rsid w:val="00FF0F19"/>
    <w:rsid w:val="00FF2094"/>
    <w:rsid w:val="00FF606B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63F08"/>
  <w15:docId w15:val="{3B8CEFFF-FE92-4B35-A63D-69F2ADF0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70309E"/>
    <w:pPr>
      <w:spacing w:before="0" w:after="0"/>
      <w:ind w:right="55"/>
    </w:pPr>
    <w:rPr>
      <w:rFonts w:ascii="Arial" w:hAnsi="Arial"/>
      <w:b/>
      <w:kern w:val="0"/>
      <w:sz w:val="28"/>
      <w:szCs w:val="28"/>
      <w:lang w:eastAsia="es-ES"/>
    </w:rPr>
  </w:style>
  <w:style w:type="character" w:customStyle="1" w:styleId="HeaderCar">
    <w:name w:val="Header Car"/>
    <w:basedOn w:val="Fuentedeprrafopredeter"/>
    <w:link w:val="Encabezado1"/>
    <w:rsid w:val="0070309E"/>
    <w:rPr>
      <w:rFonts w:ascii="Arial" w:eastAsia="Times New Roman" w:hAnsi="Arial" w:cs="Times New Roman"/>
      <w:b/>
      <w:color w:val="004254" w:themeColor="text1"/>
      <w:sz w:val="28"/>
      <w:szCs w:val="28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4D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4D6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D69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D69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n">
    <w:name w:val="Revision"/>
    <w:hidden/>
    <w:uiPriority w:val="99"/>
    <w:semiHidden/>
    <w:rsid w:val="00AB1139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97A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3726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73726"/>
    <w:rPr>
      <w:b/>
      <w:bCs/>
    </w:rPr>
  </w:style>
  <w:style w:type="paragraph" w:customStyle="1" w:styleId="generic-item">
    <w:name w:val="generic-item"/>
    <w:basedOn w:val="Normal"/>
    <w:rsid w:val="00681E0D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54D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4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gasachez@indra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9c47b-bccc-4d13-a725-b517318a7d7b">
      <Terms xmlns="http://schemas.microsoft.com/office/infopath/2007/PartnerControls"/>
    </lcf76f155ced4ddcb4097134ff3c332f>
    <Descripci_x00f3_n xmlns="7179c47b-bccc-4d13-a725-b517318a7d7b" xsi:nil="true"/>
    <Responsabledocumento xmlns="7179c47b-bccc-4d13-a725-b517318a7d7b">
      <UserInfo>
        <DisplayName/>
        <AccountId xsi:nil="true"/>
        <AccountType/>
      </UserInfo>
    </Responsabledocumento>
    <TaxCatchAll xmlns="b8180bc2-2945-443c-a445-4f4ef55966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1913B4DA2C1445A135C4C5354B5CDC" ma:contentTypeVersion="20" ma:contentTypeDescription="Crear nuevo documento." ma:contentTypeScope="" ma:versionID="8c242cd15ebc606b3a4b165f6b6f3f09">
  <xsd:schema xmlns:xsd="http://www.w3.org/2001/XMLSchema" xmlns:xs="http://www.w3.org/2001/XMLSchema" xmlns:p="http://schemas.microsoft.com/office/2006/metadata/properties" xmlns:ns2="7179c47b-bccc-4d13-a725-b517318a7d7b" xmlns:ns3="b8180bc2-2945-443c-a445-4f4ef55966b0" targetNamespace="http://schemas.microsoft.com/office/2006/metadata/properties" ma:root="true" ma:fieldsID="8398b1c06354bb486a6d9f207018a8c4" ns2:_="" ns3:_="">
    <xsd:import namespace="7179c47b-bccc-4d13-a725-b517318a7d7b"/>
    <xsd:import namespace="b8180bc2-2945-443c-a445-4f4ef55966b0"/>
    <xsd:element name="properties">
      <xsd:complexType>
        <xsd:sequence>
          <xsd:element name="documentManagement">
            <xsd:complexType>
              <xsd:all>
                <xsd:element ref="ns2:Responsabledocumento" minOccurs="0"/>
                <xsd:element ref="ns2:Descripci_x00f3_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c47b-bccc-4d13-a725-b517318a7d7b" elementFormDefault="qualified">
    <xsd:import namespace="http://schemas.microsoft.com/office/2006/documentManagement/types"/>
    <xsd:import namespace="http://schemas.microsoft.com/office/infopath/2007/PartnerControls"/>
    <xsd:element name="Responsabledocumento" ma:index="2" nillable="true" ma:displayName="Responsable" ma:format="Dropdown" ma:list="UserInfo" ma:SharePointGroup="0" ma:internalName="Responsabledocumen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ci_x00f3_n" ma:index="4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Etiquetas de imagen" ma:readOnly="false" ma:fieldId="{5cf76f15-5ced-4ddc-b409-7134ff3c332f}" ma:taxonomyMulti="true" ma:sspId="b6c8f4d1-0548-410f-82ab-424def43f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0bc2-2945-443c-a445-4f4ef55966b0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25c89acb-21dd-4f4f-9a51-7a93f4a686b4}" ma:internalName="TaxCatchAll" ma:showField="CatchAllData" ma:web="b8180bc2-2945-443c-a445-4f4ef559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3.xml><?xml version="1.0" encoding="utf-8"?>
<ds:datastoreItem xmlns:ds="http://schemas.openxmlformats.org/officeDocument/2006/customXml" ds:itemID="{41F13472-B5F5-4E38-8A32-4B294B3360FD}"/>
</file>

<file path=customXml/itemProps4.xml><?xml version="1.0" encoding="utf-8"?>
<ds:datastoreItem xmlns:ds="http://schemas.openxmlformats.org/officeDocument/2006/customXml" ds:itemID="{9A33D609-7912-4818-9650-35257BAE92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858</Words>
  <Characters>4917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García Sánchez, Cristina</cp:lastModifiedBy>
  <cp:revision>4</cp:revision>
  <cp:lastPrinted>2025-10-30T11:14:00Z</cp:lastPrinted>
  <dcterms:created xsi:type="dcterms:W3CDTF">2026-01-27T18:35:00Z</dcterms:created>
  <dcterms:modified xsi:type="dcterms:W3CDTF">2026-01-28T11:16:00Z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0x0101006A1913B4DA2C1445A135C4C5354B5CDC</vt:lpwstr>
  </property>
  <property fmtid="{D5CDD505-2E9C-101B-9397-08002B2CF9AE}" pid="4" name="docLang">
    <vt:lpwstr>es</vt:lpwstr>
  </property>
  <property fmtid="{D5CDD505-2E9C-101B-9397-08002B2CF9AE}" pid="5" name="MediaServiceImageTags">
    <vt:lpwstr/>
  </property>
</Properties>
</file>